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CDB" w:rsidRPr="00E65CDB" w:rsidRDefault="00E65CDB">
      <w:pPr>
        <w:jc w:val="center"/>
        <w:rPr>
          <w:rFonts w:ascii="Century Gothic" w:hAnsi="Century Gothic"/>
          <w:b/>
          <w:i/>
          <w:sz w:val="32"/>
        </w:rPr>
      </w:pPr>
      <w:r w:rsidRPr="00E65CDB">
        <w:rPr>
          <w:rFonts w:ascii="Century Gothic" w:hAnsi="Century Gothic"/>
          <w:b/>
          <w:i/>
          <w:sz w:val="36"/>
        </w:rPr>
        <w:t>IPC Syllabus</w:t>
      </w:r>
    </w:p>
    <w:p w:rsidR="00E65CDB" w:rsidRPr="00E65CDB" w:rsidRDefault="005E22C7">
      <w:pPr>
        <w:jc w:val="center"/>
        <w:rPr>
          <w:rFonts w:ascii="Century Gothic" w:hAnsi="Century Gothic"/>
          <w:sz w:val="32"/>
        </w:rPr>
      </w:pPr>
      <w:r>
        <w:rPr>
          <w:rFonts w:ascii="Century Gothic" w:hAnsi="Century Gothic"/>
          <w:sz w:val="32"/>
        </w:rPr>
        <w:t>Mr.</w:t>
      </w:r>
      <w:r w:rsidR="00B83CC7">
        <w:rPr>
          <w:rFonts w:ascii="Century Gothic" w:hAnsi="Century Gothic"/>
          <w:sz w:val="32"/>
        </w:rPr>
        <w:t xml:space="preserve"> Mesler</w:t>
      </w:r>
    </w:p>
    <w:p w:rsidR="00E65CDB" w:rsidRPr="00E65CDB" w:rsidRDefault="00B83CC7">
      <w:pPr>
        <w:jc w:val="center"/>
        <w:rPr>
          <w:rFonts w:ascii="Century Gothic" w:hAnsi="Century Gothic"/>
        </w:rPr>
      </w:pPr>
      <w:r>
        <w:rPr>
          <w:rFonts w:ascii="Century Gothic" w:hAnsi="Century Gothic"/>
        </w:rPr>
        <w:t>nathan.mesler@springbranchisd.com</w:t>
      </w:r>
    </w:p>
    <w:p w:rsidR="00622095" w:rsidRDefault="00622095">
      <w:pPr>
        <w:rPr>
          <w:rFonts w:ascii="Century Gothic" w:hAnsi="Century Gothic"/>
          <w:b/>
          <w:bCs/>
          <w:sz w:val="22"/>
          <w:szCs w:val="22"/>
        </w:rPr>
      </w:pPr>
    </w:p>
    <w:p w:rsidR="00DD0BC1" w:rsidRDefault="00517EB5">
      <w:r w:rsidRPr="00517EB5">
        <w:rPr>
          <w:rFonts w:ascii="Century Gothic" w:hAnsi="Century Gothic"/>
          <w:bCs/>
          <w:sz w:val="22"/>
          <w:szCs w:val="22"/>
        </w:rPr>
        <w:t>In</w:t>
      </w:r>
      <w:r w:rsidR="00E65CDB">
        <w:rPr>
          <w:rFonts w:ascii="Century Gothic" w:hAnsi="Century Gothic"/>
          <w:b/>
          <w:bCs/>
          <w:sz w:val="22"/>
          <w:szCs w:val="22"/>
        </w:rPr>
        <w:t xml:space="preserve"> Integrated Physics and Chemistry</w:t>
      </w:r>
      <w:r w:rsidR="00DD0BC1" w:rsidRPr="00AB3449">
        <w:rPr>
          <w:rFonts w:ascii="Century Gothic" w:hAnsi="Century Gothic"/>
          <w:b/>
          <w:bCs/>
          <w:sz w:val="22"/>
          <w:szCs w:val="22"/>
        </w:rPr>
        <w:t xml:space="preserve"> </w:t>
      </w:r>
      <w:r w:rsidR="001D42CC">
        <w:rPr>
          <w:rFonts w:ascii="Century Gothic" w:hAnsi="Century Gothic"/>
        </w:rPr>
        <w:t>e</w:t>
      </w:r>
      <w:r w:rsidRPr="00517EB5">
        <w:rPr>
          <w:rFonts w:ascii="Century Gothic" w:hAnsi="Century Gothic"/>
        </w:rPr>
        <w:t>ach student will discover the basic foundations of chemistry and physics through lecture, investigation and inquiry.</w:t>
      </w:r>
      <w:r>
        <w:t xml:space="preserve">  </w:t>
      </w:r>
    </w:p>
    <w:p w:rsidR="00517EB5" w:rsidRPr="00AB3449" w:rsidRDefault="00517EB5">
      <w:pPr>
        <w:rPr>
          <w:rFonts w:ascii="Century Gothic" w:hAnsi="Century Gothic"/>
        </w:rPr>
      </w:pPr>
    </w:p>
    <w:p w:rsidR="00DD0BC1" w:rsidRPr="00AB3449" w:rsidRDefault="00DD0BC1">
      <w:pPr>
        <w:rPr>
          <w:rFonts w:ascii="Century Gothic" w:hAnsi="Century Gothic"/>
          <w:b/>
          <w:bCs/>
        </w:rPr>
      </w:pPr>
      <w:r w:rsidRPr="00AB3449">
        <w:rPr>
          <w:rFonts w:ascii="Century Gothic" w:hAnsi="Century Gothic"/>
          <w:b/>
          <w:bCs/>
        </w:rPr>
        <w:t>Grading Policy:</w:t>
      </w:r>
    </w:p>
    <w:p w:rsidR="00AB3449" w:rsidRPr="00AB3449" w:rsidRDefault="00DD0BC1">
      <w:pPr>
        <w:rPr>
          <w:rFonts w:ascii="Century Gothic" w:hAnsi="Century Gothic"/>
        </w:rPr>
      </w:pPr>
      <w:r w:rsidRPr="00AB3449">
        <w:rPr>
          <w:rFonts w:ascii="Century Gothic" w:hAnsi="Century Gothic"/>
          <w:b/>
          <w:bCs/>
        </w:rPr>
        <w:tab/>
        <w:t>Six Week Grades</w:t>
      </w:r>
      <w:r w:rsidR="001D42CC">
        <w:rPr>
          <w:rFonts w:ascii="Century Gothic" w:hAnsi="Century Gothic"/>
        </w:rPr>
        <w:t>:</w:t>
      </w:r>
      <w:r w:rsidR="001D42CC">
        <w:rPr>
          <w:rFonts w:ascii="Century Gothic" w:hAnsi="Century Gothic"/>
        </w:rPr>
        <w:tab/>
      </w:r>
      <w:r w:rsidR="007C0CC1">
        <w:rPr>
          <w:rFonts w:ascii="Century Gothic" w:hAnsi="Century Gothic"/>
        </w:rPr>
        <w:t>30</w:t>
      </w:r>
      <w:r w:rsidRPr="00AB3449">
        <w:rPr>
          <w:rFonts w:ascii="Century Gothic" w:hAnsi="Century Gothic"/>
        </w:rPr>
        <w:t>% - Daily Assignments</w:t>
      </w:r>
      <w:r w:rsidR="007C0CC1">
        <w:rPr>
          <w:rFonts w:ascii="Century Gothic" w:hAnsi="Century Gothic"/>
        </w:rPr>
        <w:t xml:space="preserve"> &amp; </w:t>
      </w:r>
      <w:r w:rsidR="007C0CC1" w:rsidRPr="007C0CC1">
        <w:rPr>
          <w:rFonts w:ascii="Century Gothic" w:hAnsi="Century Gothic"/>
          <w:b/>
        </w:rPr>
        <w:t>Quizzes**</w:t>
      </w:r>
      <w:r w:rsidRPr="00AB3449">
        <w:rPr>
          <w:rFonts w:ascii="Century Gothic" w:hAnsi="Century Gothic"/>
        </w:rPr>
        <w:t xml:space="preserve"> (</w:t>
      </w:r>
      <w:r w:rsidR="00B83CC7">
        <w:rPr>
          <w:rFonts w:ascii="Century Gothic" w:hAnsi="Century Gothic"/>
        </w:rPr>
        <w:t>Includes Homework</w:t>
      </w:r>
      <w:r w:rsidRPr="00AB3449">
        <w:rPr>
          <w:rFonts w:ascii="Century Gothic" w:hAnsi="Century Gothic"/>
        </w:rPr>
        <w:t>)</w:t>
      </w:r>
    </w:p>
    <w:p w:rsidR="00DD0BC1" w:rsidRPr="00AB3449" w:rsidRDefault="001D42CC">
      <w:pPr>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00B83CC7">
        <w:rPr>
          <w:rFonts w:ascii="Century Gothic" w:hAnsi="Century Gothic"/>
        </w:rPr>
        <w:t>30</w:t>
      </w:r>
      <w:r w:rsidR="00DD0BC1" w:rsidRPr="00AB3449">
        <w:rPr>
          <w:rFonts w:ascii="Century Gothic" w:hAnsi="Century Gothic"/>
        </w:rPr>
        <w:t>% - Labs</w:t>
      </w:r>
    </w:p>
    <w:p w:rsidR="00DD0BC1" w:rsidRDefault="001D42CC">
      <w:pPr>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007C0CC1">
        <w:rPr>
          <w:rFonts w:ascii="Century Gothic" w:hAnsi="Century Gothic"/>
        </w:rPr>
        <w:t>40</w:t>
      </w:r>
      <w:r w:rsidR="00517EB5">
        <w:rPr>
          <w:rFonts w:ascii="Century Gothic" w:hAnsi="Century Gothic"/>
        </w:rPr>
        <w:t xml:space="preserve">% - Tests </w:t>
      </w:r>
    </w:p>
    <w:p w:rsidR="007C0CC1" w:rsidRPr="00AB3449" w:rsidRDefault="007C0CC1">
      <w:pPr>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Pr="007C0CC1">
        <w:rPr>
          <w:rFonts w:ascii="Century Gothic" w:hAnsi="Century Gothic"/>
          <w:b/>
        </w:rPr>
        <w:t>** - Quizzes</w:t>
      </w:r>
      <w:r>
        <w:rPr>
          <w:rFonts w:ascii="Century Gothic" w:hAnsi="Century Gothic"/>
        </w:rPr>
        <w:t xml:space="preserve"> count as two (2x) daily assignments</w:t>
      </w:r>
    </w:p>
    <w:p w:rsidR="00DD0BC1" w:rsidRPr="00AB3449" w:rsidRDefault="00DD0BC1">
      <w:pPr>
        <w:rPr>
          <w:rFonts w:ascii="Century Gothic" w:hAnsi="Century Gothic"/>
        </w:rPr>
      </w:pPr>
      <w:r w:rsidRPr="00AB3449">
        <w:rPr>
          <w:rFonts w:ascii="Century Gothic" w:hAnsi="Century Gothic"/>
        </w:rPr>
        <w:tab/>
      </w:r>
      <w:r w:rsidRPr="00AB3449">
        <w:rPr>
          <w:rFonts w:ascii="Century Gothic" w:hAnsi="Century Gothic"/>
          <w:b/>
          <w:bCs/>
        </w:rPr>
        <w:t>Semester Grades:</w:t>
      </w:r>
      <w:r w:rsidRPr="00AB3449">
        <w:rPr>
          <w:rFonts w:ascii="Century Gothic" w:hAnsi="Century Gothic"/>
          <w:b/>
          <w:bCs/>
        </w:rPr>
        <w:tab/>
      </w:r>
      <w:r w:rsidRPr="00AB3449">
        <w:rPr>
          <w:rFonts w:ascii="Century Gothic" w:hAnsi="Century Gothic"/>
        </w:rPr>
        <w:t xml:space="preserve">80% - </w:t>
      </w:r>
      <w:r w:rsidR="0075090A" w:rsidRPr="00AB3449">
        <w:rPr>
          <w:rFonts w:ascii="Century Gothic" w:hAnsi="Century Gothic"/>
        </w:rPr>
        <w:t xml:space="preserve">The average for the 3 six </w:t>
      </w:r>
      <w:proofErr w:type="gramStart"/>
      <w:r w:rsidR="0075090A" w:rsidRPr="00AB3449">
        <w:rPr>
          <w:rFonts w:ascii="Century Gothic" w:hAnsi="Century Gothic"/>
        </w:rPr>
        <w:t>weeks</w:t>
      </w:r>
      <w:proofErr w:type="gramEnd"/>
      <w:r w:rsidR="00AA584F" w:rsidRPr="00AB3449">
        <w:rPr>
          <w:rFonts w:ascii="Century Gothic" w:hAnsi="Century Gothic"/>
        </w:rPr>
        <w:t xml:space="preserve"> </w:t>
      </w:r>
      <w:r w:rsidRPr="00AB3449">
        <w:rPr>
          <w:rFonts w:ascii="Century Gothic" w:hAnsi="Century Gothic"/>
        </w:rPr>
        <w:t>grades</w:t>
      </w:r>
    </w:p>
    <w:p w:rsidR="00DD0BC1" w:rsidRPr="00AB3449" w:rsidRDefault="00DD0BC1">
      <w:pPr>
        <w:rPr>
          <w:rFonts w:ascii="Century Gothic" w:hAnsi="Century Gothic"/>
        </w:rPr>
      </w:pPr>
      <w:r w:rsidRPr="00AB3449">
        <w:rPr>
          <w:rFonts w:ascii="Century Gothic" w:hAnsi="Century Gothic"/>
        </w:rPr>
        <w:tab/>
      </w:r>
      <w:r w:rsidRPr="00AB3449">
        <w:rPr>
          <w:rFonts w:ascii="Century Gothic" w:hAnsi="Century Gothic"/>
        </w:rPr>
        <w:tab/>
      </w:r>
      <w:r w:rsidRPr="00AB3449">
        <w:rPr>
          <w:rFonts w:ascii="Century Gothic" w:hAnsi="Century Gothic"/>
        </w:rPr>
        <w:tab/>
      </w:r>
      <w:r w:rsidRPr="00AB3449">
        <w:rPr>
          <w:rFonts w:ascii="Century Gothic" w:hAnsi="Century Gothic"/>
        </w:rPr>
        <w:tab/>
        <w:t>20% - Final Exam Grade</w:t>
      </w:r>
    </w:p>
    <w:p w:rsidR="00DD0BC1" w:rsidRPr="00AB3449" w:rsidRDefault="00DD0BC1">
      <w:pPr>
        <w:rPr>
          <w:rFonts w:ascii="Century Gothic" w:hAnsi="Century Gothic"/>
        </w:rPr>
      </w:pPr>
    </w:p>
    <w:p w:rsidR="00DD0BC1" w:rsidRPr="00AB3449" w:rsidRDefault="001D42CC">
      <w:pPr>
        <w:jc w:val="center"/>
        <w:rPr>
          <w:rFonts w:ascii="Century Gothic" w:hAnsi="Century Gothic"/>
          <w:b/>
          <w:bCs/>
        </w:rPr>
      </w:pPr>
      <w:r w:rsidRPr="001D42CC">
        <w:rPr>
          <w:rFonts w:ascii="Century Gothic" w:hAnsi="Century Gothic"/>
          <w:b/>
          <w:bCs/>
        </w:rPr>
        <w:t>All homework is due at the beginning of the class period.  NO LATE WORK IS ACCEPTED.</w:t>
      </w:r>
    </w:p>
    <w:p w:rsidR="00DD0BC1" w:rsidRPr="00AB3449" w:rsidRDefault="00DD0BC1">
      <w:pPr>
        <w:rPr>
          <w:rFonts w:ascii="Century Gothic" w:hAnsi="Century Gothic"/>
        </w:rPr>
      </w:pPr>
    </w:p>
    <w:p w:rsidR="00622095" w:rsidRPr="00AB3449" w:rsidRDefault="00E52595">
      <w:pPr>
        <w:rPr>
          <w:rFonts w:ascii="Century Gothic" w:hAnsi="Century Gothic"/>
          <w:bCs/>
          <w:sz w:val="22"/>
          <w:szCs w:val="22"/>
        </w:rPr>
      </w:pPr>
      <w:r w:rsidRPr="00AB3449">
        <w:rPr>
          <w:rFonts w:ascii="Century Gothic" w:hAnsi="Century Gothic"/>
          <w:b/>
          <w:bCs/>
          <w:sz w:val="22"/>
          <w:szCs w:val="22"/>
          <w:u w:val="single"/>
        </w:rPr>
        <w:t>Labs:</w:t>
      </w:r>
      <w:r w:rsidRPr="00AB3449">
        <w:rPr>
          <w:rFonts w:ascii="Century Gothic" w:hAnsi="Century Gothic"/>
          <w:bCs/>
          <w:sz w:val="22"/>
          <w:szCs w:val="22"/>
        </w:rPr>
        <w:t xml:space="preserve">  Students will spend 40-50% of the year in lab.  Lab groups are chosen by the teacher.  Grades in lab are based on individual performance as well as team work.  </w:t>
      </w:r>
      <w:r w:rsidRPr="00AB3449">
        <w:rPr>
          <w:rFonts w:ascii="Century Gothic" w:hAnsi="Century Gothic"/>
          <w:b/>
          <w:bCs/>
          <w:i/>
          <w:sz w:val="22"/>
          <w:szCs w:val="22"/>
        </w:rPr>
        <w:t>Each student will complete a lab report and each student is responsible for information covered in the lab even if she/he was absent.</w:t>
      </w:r>
      <w:r w:rsidRPr="00AB3449">
        <w:rPr>
          <w:rFonts w:ascii="Century Gothic" w:hAnsi="Century Gothic"/>
          <w:bCs/>
          <w:sz w:val="22"/>
          <w:szCs w:val="22"/>
        </w:rPr>
        <w:t xml:space="preserve">  </w:t>
      </w:r>
      <w:r w:rsidR="00BC4804" w:rsidRPr="00AB3449">
        <w:rPr>
          <w:rFonts w:ascii="Century Gothic" w:hAnsi="Century Gothic"/>
          <w:bCs/>
          <w:sz w:val="22"/>
          <w:szCs w:val="22"/>
        </w:rPr>
        <w:t>A</w:t>
      </w:r>
      <w:r w:rsidRPr="00AB3449">
        <w:rPr>
          <w:rFonts w:ascii="Century Gothic" w:hAnsi="Century Gothic"/>
          <w:bCs/>
          <w:sz w:val="22"/>
          <w:szCs w:val="22"/>
        </w:rPr>
        <w:t xml:space="preserve">ny lab equipment broken by </w:t>
      </w:r>
      <w:r w:rsidR="00BC4804" w:rsidRPr="00AB3449">
        <w:rPr>
          <w:rFonts w:ascii="Century Gothic" w:hAnsi="Century Gothic"/>
          <w:bCs/>
          <w:sz w:val="22"/>
          <w:szCs w:val="22"/>
        </w:rPr>
        <w:t xml:space="preserve">a </w:t>
      </w:r>
      <w:r w:rsidRPr="00AB3449">
        <w:rPr>
          <w:rFonts w:ascii="Century Gothic" w:hAnsi="Century Gothic"/>
          <w:bCs/>
          <w:sz w:val="22"/>
          <w:szCs w:val="22"/>
        </w:rPr>
        <w:t>student must be replaced</w:t>
      </w:r>
      <w:r w:rsidR="00BC4804" w:rsidRPr="00AB3449">
        <w:rPr>
          <w:rFonts w:ascii="Century Gothic" w:hAnsi="Century Gothic"/>
          <w:bCs/>
          <w:sz w:val="22"/>
          <w:szCs w:val="22"/>
        </w:rPr>
        <w:t xml:space="preserve"> monetarily</w:t>
      </w:r>
      <w:r w:rsidRPr="00AB3449">
        <w:rPr>
          <w:rFonts w:ascii="Century Gothic" w:hAnsi="Century Gothic"/>
          <w:bCs/>
          <w:sz w:val="22"/>
          <w:szCs w:val="22"/>
        </w:rPr>
        <w:t>.</w:t>
      </w:r>
    </w:p>
    <w:p w:rsidR="00E52595" w:rsidRPr="00AB3449" w:rsidRDefault="00E52595">
      <w:pPr>
        <w:rPr>
          <w:rFonts w:ascii="Century Gothic" w:hAnsi="Century Gothic"/>
          <w:bCs/>
          <w:sz w:val="22"/>
          <w:szCs w:val="22"/>
        </w:rPr>
      </w:pPr>
    </w:p>
    <w:p w:rsidR="00622095" w:rsidRPr="00AB3449" w:rsidRDefault="00E52595">
      <w:pPr>
        <w:rPr>
          <w:rFonts w:ascii="Century Gothic" w:hAnsi="Century Gothic"/>
          <w:bCs/>
          <w:sz w:val="22"/>
          <w:szCs w:val="22"/>
        </w:rPr>
      </w:pPr>
      <w:r w:rsidRPr="00AB3449">
        <w:rPr>
          <w:rFonts w:ascii="Century Gothic" w:hAnsi="Century Gothic"/>
          <w:b/>
          <w:bCs/>
          <w:sz w:val="22"/>
          <w:szCs w:val="22"/>
          <w:u w:val="single"/>
        </w:rPr>
        <w:t>Homework:</w:t>
      </w:r>
      <w:r w:rsidRPr="00AB3449">
        <w:rPr>
          <w:rFonts w:ascii="Century Gothic" w:hAnsi="Century Gothic"/>
          <w:bCs/>
          <w:sz w:val="22"/>
          <w:szCs w:val="22"/>
        </w:rPr>
        <w:t xml:space="preserve">  Homework </w:t>
      </w:r>
      <w:r w:rsidR="00BC4804" w:rsidRPr="00AB3449">
        <w:rPr>
          <w:rFonts w:ascii="Century Gothic" w:hAnsi="Century Gothic"/>
          <w:bCs/>
          <w:sz w:val="22"/>
          <w:szCs w:val="22"/>
        </w:rPr>
        <w:t xml:space="preserve">is </w:t>
      </w:r>
      <w:r w:rsidRPr="00AB3449">
        <w:rPr>
          <w:rFonts w:ascii="Century Gothic" w:hAnsi="Century Gothic"/>
          <w:bCs/>
          <w:sz w:val="22"/>
          <w:szCs w:val="22"/>
        </w:rPr>
        <w:t xml:space="preserve">necessary for completion of class work, practicing problems, or to prepare for the following day’s activity.  Depending on how well the student works in class will determine the workload at home. </w:t>
      </w:r>
      <w:r w:rsidR="008B5046" w:rsidRPr="00AB3449">
        <w:rPr>
          <w:rFonts w:ascii="Century Gothic" w:hAnsi="Century Gothic"/>
          <w:bCs/>
          <w:sz w:val="22"/>
          <w:szCs w:val="22"/>
        </w:rPr>
        <w:t xml:space="preserve"> </w:t>
      </w:r>
    </w:p>
    <w:p w:rsidR="00E52595" w:rsidRPr="00AB3449" w:rsidRDefault="00E52595">
      <w:pPr>
        <w:rPr>
          <w:rFonts w:ascii="Century Gothic" w:hAnsi="Century Gothic"/>
          <w:b/>
          <w:bCs/>
          <w:sz w:val="22"/>
          <w:szCs w:val="22"/>
        </w:rPr>
      </w:pPr>
    </w:p>
    <w:p w:rsidR="00622095" w:rsidRPr="00AB3449" w:rsidRDefault="00E52595">
      <w:pPr>
        <w:rPr>
          <w:rFonts w:ascii="Century Gothic" w:hAnsi="Century Gothic"/>
          <w:sz w:val="22"/>
          <w:szCs w:val="22"/>
        </w:rPr>
      </w:pPr>
      <w:r w:rsidRPr="00AB3449">
        <w:rPr>
          <w:rFonts w:ascii="Century Gothic" w:hAnsi="Century Gothic"/>
          <w:b/>
          <w:bCs/>
          <w:sz w:val="22"/>
          <w:szCs w:val="22"/>
          <w:u w:val="single"/>
        </w:rPr>
        <w:t>Tests:</w:t>
      </w:r>
      <w:r w:rsidRPr="00AB3449">
        <w:rPr>
          <w:rFonts w:ascii="Century Gothic" w:hAnsi="Century Gothic"/>
          <w:bCs/>
          <w:sz w:val="22"/>
          <w:szCs w:val="22"/>
        </w:rPr>
        <w:t xml:space="preserve">  </w:t>
      </w:r>
      <w:r w:rsidR="00347D42" w:rsidRPr="00AB3449">
        <w:rPr>
          <w:rFonts w:ascii="Century Gothic" w:hAnsi="Century Gothic"/>
          <w:sz w:val="22"/>
          <w:szCs w:val="22"/>
        </w:rPr>
        <w:t xml:space="preserve"> Tests are a comprehensive measure of lecture, lab, and homework assignments.  Students can prepare by working on the test review they receive one week prior to the test date.</w:t>
      </w:r>
    </w:p>
    <w:p w:rsidR="00E52595" w:rsidRPr="00AB3449" w:rsidRDefault="00E52595">
      <w:pPr>
        <w:rPr>
          <w:rFonts w:ascii="Century Gothic" w:hAnsi="Century Gothic"/>
          <w:bCs/>
          <w:sz w:val="22"/>
          <w:szCs w:val="22"/>
        </w:rPr>
      </w:pPr>
    </w:p>
    <w:p w:rsidR="00E52595" w:rsidRPr="00AB3449" w:rsidRDefault="00E52595">
      <w:pPr>
        <w:rPr>
          <w:rFonts w:ascii="Century Gothic" w:hAnsi="Century Gothic"/>
          <w:bCs/>
          <w:sz w:val="22"/>
          <w:szCs w:val="22"/>
        </w:rPr>
      </w:pPr>
      <w:r w:rsidRPr="00AB3449">
        <w:rPr>
          <w:rFonts w:ascii="Century Gothic" w:hAnsi="Century Gothic"/>
          <w:b/>
          <w:bCs/>
          <w:sz w:val="22"/>
          <w:szCs w:val="22"/>
          <w:u w:val="single"/>
        </w:rPr>
        <w:t>Tutoring:</w:t>
      </w:r>
      <w:r w:rsidRPr="00AB3449">
        <w:rPr>
          <w:rFonts w:ascii="Century Gothic" w:hAnsi="Century Gothic"/>
          <w:bCs/>
          <w:sz w:val="22"/>
          <w:szCs w:val="22"/>
        </w:rPr>
        <w:t xml:space="preserve">  Students are highly encouraged to attend tutorials regularly.  Students are encouraged to attend the tutorials of </w:t>
      </w:r>
      <w:r w:rsidR="00D8037E" w:rsidRPr="00AB3449">
        <w:rPr>
          <w:rFonts w:ascii="Century Gothic" w:hAnsi="Century Gothic"/>
          <w:bCs/>
          <w:sz w:val="22"/>
          <w:szCs w:val="22"/>
        </w:rPr>
        <w:t>any of</w:t>
      </w:r>
      <w:r w:rsidR="005A1D62" w:rsidRPr="00AB3449">
        <w:rPr>
          <w:rFonts w:ascii="Century Gothic" w:hAnsi="Century Gothic"/>
          <w:bCs/>
          <w:sz w:val="22"/>
          <w:szCs w:val="22"/>
        </w:rPr>
        <w:t xml:space="preserve"> the</w:t>
      </w:r>
      <w:r w:rsidRPr="00AB3449">
        <w:rPr>
          <w:rFonts w:ascii="Century Gothic" w:hAnsi="Century Gothic"/>
          <w:bCs/>
          <w:sz w:val="22"/>
          <w:szCs w:val="22"/>
        </w:rPr>
        <w:t xml:space="preserve"> </w:t>
      </w:r>
      <w:r w:rsidR="00130FDE">
        <w:rPr>
          <w:rFonts w:ascii="Century Gothic" w:hAnsi="Century Gothic"/>
          <w:bCs/>
          <w:sz w:val="22"/>
          <w:szCs w:val="22"/>
        </w:rPr>
        <w:t>IPC</w:t>
      </w:r>
      <w:r w:rsidR="005A1D62" w:rsidRPr="00AB3449">
        <w:rPr>
          <w:rFonts w:ascii="Century Gothic" w:hAnsi="Century Gothic"/>
          <w:bCs/>
          <w:sz w:val="22"/>
          <w:szCs w:val="22"/>
        </w:rPr>
        <w:t xml:space="preserve"> </w:t>
      </w:r>
      <w:r w:rsidRPr="00AB3449">
        <w:rPr>
          <w:rFonts w:ascii="Century Gothic" w:hAnsi="Century Gothic"/>
          <w:bCs/>
          <w:sz w:val="22"/>
          <w:szCs w:val="22"/>
        </w:rPr>
        <w:t>teachers so help is always available.</w:t>
      </w:r>
      <w:r w:rsidR="007D14EF" w:rsidRPr="00AB3449">
        <w:rPr>
          <w:rFonts w:ascii="Century Gothic" w:hAnsi="Century Gothic"/>
          <w:bCs/>
          <w:sz w:val="22"/>
          <w:szCs w:val="22"/>
        </w:rPr>
        <w:t xml:space="preserve">  </w:t>
      </w:r>
      <w:r w:rsidR="00130FDE">
        <w:rPr>
          <w:rFonts w:ascii="Century Gothic" w:hAnsi="Century Gothic"/>
          <w:bCs/>
          <w:sz w:val="22"/>
          <w:szCs w:val="22"/>
        </w:rPr>
        <w:t>If these times do not work for you, it is your responsibility to schedule a time with me outside of my normal tutorial times</w:t>
      </w:r>
      <w:r w:rsidR="007D14EF" w:rsidRPr="00AB3449">
        <w:rPr>
          <w:rFonts w:ascii="Century Gothic" w:hAnsi="Century Gothic"/>
          <w:bCs/>
          <w:sz w:val="22"/>
          <w:szCs w:val="22"/>
        </w:rPr>
        <w:t xml:space="preserve">.  </w:t>
      </w:r>
    </w:p>
    <w:p w:rsidR="005E4563" w:rsidRPr="00AB3449" w:rsidRDefault="005E4563" w:rsidP="005E4563">
      <w:pPr>
        <w:ind w:left="360"/>
        <w:rPr>
          <w:rFonts w:ascii="Century Gothic" w:hAnsi="Century Gothic"/>
          <w:bCs/>
          <w:sz w:val="22"/>
          <w:szCs w:val="22"/>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0"/>
        <w:gridCol w:w="1593"/>
        <w:gridCol w:w="1845"/>
        <w:gridCol w:w="1760"/>
        <w:gridCol w:w="1890"/>
        <w:gridCol w:w="1890"/>
      </w:tblGrid>
      <w:tr w:rsidR="00B83CC7" w:rsidRPr="00B83CC7" w:rsidTr="00130FDE">
        <w:trPr>
          <w:trHeight w:val="250"/>
        </w:trPr>
        <w:tc>
          <w:tcPr>
            <w:tcW w:w="1660" w:type="dxa"/>
            <w:shd w:val="clear" w:color="auto" w:fill="000000" w:themeFill="text1"/>
          </w:tcPr>
          <w:p w:rsidR="00B83CC7" w:rsidRPr="00B83CC7" w:rsidRDefault="00B83CC7" w:rsidP="00582E4B">
            <w:pPr>
              <w:rPr>
                <w:rFonts w:ascii="Century Gothic" w:hAnsi="Century Gothic"/>
                <w:sz w:val="20"/>
                <w:szCs w:val="20"/>
              </w:rPr>
            </w:pPr>
          </w:p>
        </w:tc>
        <w:tc>
          <w:tcPr>
            <w:tcW w:w="1593" w:type="dxa"/>
            <w:shd w:val="clear" w:color="auto" w:fill="000000" w:themeFill="text1"/>
          </w:tcPr>
          <w:p w:rsidR="00B83CC7" w:rsidRPr="00B83CC7" w:rsidRDefault="00B83CC7" w:rsidP="00B83CC7">
            <w:pPr>
              <w:jc w:val="center"/>
              <w:rPr>
                <w:rFonts w:ascii="Century Gothic" w:hAnsi="Century Gothic"/>
                <w:b/>
                <w:color w:val="FFFFFF"/>
                <w:sz w:val="20"/>
                <w:szCs w:val="20"/>
              </w:rPr>
            </w:pPr>
            <w:r w:rsidRPr="00B83CC7">
              <w:rPr>
                <w:rFonts w:ascii="Century Gothic" w:hAnsi="Century Gothic"/>
                <w:b/>
                <w:color w:val="FFFFFF"/>
                <w:sz w:val="20"/>
                <w:szCs w:val="20"/>
              </w:rPr>
              <w:t>Monday</w:t>
            </w:r>
          </w:p>
        </w:tc>
        <w:tc>
          <w:tcPr>
            <w:tcW w:w="1845" w:type="dxa"/>
            <w:shd w:val="clear" w:color="auto" w:fill="000000" w:themeFill="text1"/>
          </w:tcPr>
          <w:p w:rsidR="00B83CC7" w:rsidRPr="00B83CC7" w:rsidRDefault="00B83CC7" w:rsidP="00B83CC7">
            <w:pPr>
              <w:jc w:val="center"/>
              <w:rPr>
                <w:rFonts w:ascii="Century Gothic" w:hAnsi="Century Gothic"/>
                <w:b/>
                <w:color w:val="FFFFFF"/>
                <w:sz w:val="20"/>
                <w:szCs w:val="20"/>
              </w:rPr>
            </w:pPr>
            <w:r w:rsidRPr="00B83CC7">
              <w:rPr>
                <w:rFonts w:ascii="Century Gothic" w:hAnsi="Century Gothic"/>
                <w:b/>
                <w:color w:val="FFFFFF"/>
                <w:sz w:val="20"/>
                <w:szCs w:val="20"/>
              </w:rPr>
              <w:t>Tuesday</w:t>
            </w:r>
          </w:p>
        </w:tc>
        <w:tc>
          <w:tcPr>
            <w:tcW w:w="1760" w:type="dxa"/>
            <w:shd w:val="clear" w:color="auto" w:fill="000000" w:themeFill="text1"/>
          </w:tcPr>
          <w:p w:rsidR="00B83CC7" w:rsidRPr="00B83CC7" w:rsidRDefault="00B83CC7" w:rsidP="00B83CC7">
            <w:pPr>
              <w:jc w:val="center"/>
              <w:rPr>
                <w:rFonts w:ascii="Century Gothic" w:hAnsi="Century Gothic"/>
                <w:b/>
                <w:color w:val="FFFFFF"/>
                <w:sz w:val="20"/>
                <w:szCs w:val="20"/>
              </w:rPr>
            </w:pPr>
            <w:r w:rsidRPr="00B83CC7">
              <w:rPr>
                <w:rFonts w:ascii="Century Gothic" w:hAnsi="Century Gothic"/>
                <w:b/>
                <w:color w:val="FFFFFF"/>
                <w:sz w:val="20"/>
                <w:szCs w:val="20"/>
              </w:rPr>
              <w:t>Wednesday</w:t>
            </w:r>
          </w:p>
        </w:tc>
        <w:tc>
          <w:tcPr>
            <w:tcW w:w="1890" w:type="dxa"/>
            <w:shd w:val="clear" w:color="auto" w:fill="000000" w:themeFill="text1"/>
          </w:tcPr>
          <w:p w:rsidR="00B83CC7" w:rsidRPr="00B83CC7" w:rsidRDefault="00B83CC7" w:rsidP="00B83CC7">
            <w:pPr>
              <w:jc w:val="center"/>
              <w:rPr>
                <w:rFonts w:ascii="Century Gothic" w:hAnsi="Century Gothic"/>
                <w:b/>
                <w:color w:val="FFFFFF"/>
                <w:sz w:val="20"/>
                <w:szCs w:val="20"/>
              </w:rPr>
            </w:pPr>
            <w:r w:rsidRPr="00B83CC7">
              <w:rPr>
                <w:rFonts w:ascii="Century Gothic" w:hAnsi="Century Gothic"/>
                <w:b/>
                <w:color w:val="FFFFFF"/>
                <w:sz w:val="20"/>
                <w:szCs w:val="20"/>
              </w:rPr>
              <w:t>Thursday</w:t>
            </w:r>
          </w:p>
        </w:tc>
        <w:tc>
          <w:tcPr>
            <w:tcW w:w="1890" w:type="dxa"/>
            <w:shd w:val="clear" w:color="auto" w:fill="000000" w:themeFill="text1"/>
          </w:tcPr>
          <w:p w:rsidR="00B83CC7" w:rsidRPr="00B83CC7" w:rsidRDefault="00B83CC7" w:rsidP="00B83CC7">
            <w:pPr>
              <w:jc w:val="center"/>
              <w:rPr>
                <w:rFonts w:ascii="Century Gothic" w:hAnsi="Century Gothic"/>
                <w:b/>
                <w:color w:val="FFFFFF"/>
                <w:sz w:val="20"/>
                <w:szCs w:val="20"/>
              </w:rPr>
            </w:pPr>
            <w:r w:rsidRPr="00B83CC7">
              <w:rPr>
                <w:rFonts w:ascii="Century Gothic" w:hAnsi="Century Gothic"/>
                <w:b/>
                <w:color w:val="FFFFFF"/>
                <w:sz w:val="20"/>
                <w:szCs w:val="20"/>
              </w:rPr>
              <w:t>Friday</w:t>
            </w:r>
          </w:p>
        </w:tc>
      </w:tr>
      <w:tr w:rsidR="005E22C7" w:rsidRPr="00B83CC7" w:rsidTr="00A447E1">
        <w:trPr>
          <w:trHeight w:val="769"/>
        </w:trPr>
        <w:tc>
          <w:tcPr>
            <w:tcW w:w="1660" w:type="dxa"/>
            <w:tcBorders>
              <w:bottom w:val="triple" w:sz="4" w:space="0" w:color="auto"/>
            </w:tcBorders>
            <w:vAlign w:val="center"/>
          </w:tcPr>
          <w:p w:rsidR="005E22C7" w:rsidRDefault="005E22C7" w:rsidP="007F0752">
            <w:pPr>
              <w:jc w:val="center"/>
              <w:rPr>
                <w:rFonts w:ascii="Century Gothic" w:hAnsi="Century Gothic"/>
                <w:b/>
                <w:sz w:val="20"/>
                <w:szCs w:val="20"/>
              </w:rPr>
            </w:pPr>
            <w:r>
              <w:rPr>
                <w:rFonts w:ascii="Century Gothic" w:hAnsi="Century Gothic"/>
                <w:b/>
                <w:sz w:val="20"/>
                <w:szCs w:val="20"/>
              </w:rPr>
              <w:t>Mrs. Johnson</w:t>
            </w:r>
          </w:p>
        </w:tc>
        <w:tc>
          <w:tcPr>
            <w:tcW w:w="1593" w:type="dxa"/>
            <w:tcBorders>
              <w:bottom w:val="triple" w:sz="4" w:space="0" w:color="auto"/>
            </w:tcBorders>
            <w:vAlign w:val="center"/>
          </w:tcPr>
          <w:p w:rsidR="005E22C7" w:rsidRDefault="005E22C7" w:rsidP="007F0752">
            <w:pPr>
              <w:jc w:val="center"/>
              <w:rPr>
                <w:rFonts w:ascii="Century Gothic" w:hAnsi="Century Gothic"/>
                <w:sz w:val="20"/>
                <w:szCs w:val="20"/>
              </w:rPr>
            </w:pPr>
          </w:p>
        </w:tc>
        <w:tc>
          <w:tcPr>
            <w:tcW w:w="1845" w:type="dxa"/>
            <w:tcBorders>
              <w:bottom w:val="triple" w:sz="4" w:space="0" w:color="auto"/>
            </w:tcBorders>
            <w:vAlign w:val="center"/>
          </w:tcPr>
          <w:p w:rsidR="005E22C7" w:rsidRPr="00B83CC7" w:rsidRDefault="005E22C7" w:rsidP="007F0752">
            <w:pPr>
              <w:rPr>
                <w:rFonts w:ascii="Century Gothic" w:hAnsi="Century Gothic"/>
                <w:sz w:val="20"/>
                <w:szCs w:val="20"/>
              </w:rPr>
            </w:pPr>
            <w:r>
              <w:rPr>
                <w:rFonts w:ascii="Century Gothic" w:hAnsi="Century Gothic"/>
                <w:sz w:val="20"/>
                <w:szCs w:val="20"/>
              </w:rPr>
              <w:t>3:00-3:30pm</w:t>
            </w:r>
          </w:p>
        </w:tc>
        <w:tc>
          <w:tcPr>
            <w:tcW w:w="1760" w:type="dxa"/>
            <w:tcBorders>
              <w:bottom w:val="triple" w:sz="4" w:space="0" w:color="auto"/>
            </w:tcBorders>
            <w:vAlign w:val="center"/>
          </w:tcPr>
          <w:p w:rsidR="005E22C7" w:rsidRDefault="005E22C7" w:rsidP="007F0752">
            <w:pPr>
              <w:jc w:val="center"/>
              <w:rPr>
                <w:rFonts w:ascii="Century Gothic" w:hAnsi="Century Gothic"/>
                <w:sz w:val="20"/>
                <w:szCs w:val="20"/>
              </w:rPr>
            </w:pPr>
            <w:r>
              <w:rPr>
                <w:rFonts w:ascii="Century Gothic" w:hAnsi="Century Gothic"/>
                <w:sz w:val="20"/>
                <w:szCs w:val="20"/>
              </w:rPr>
              <w:t>7:00-7:30am</w:t>
            </w:r>
          </w:p>
        </w:tc>
        <w:tc>
          <w:tcPr>
            <w:tcW w:w="1890" w:type="dxa"/>
            <w:tcBorders>
              <w:bottom w:val="triple" w:sz="4" w:space="0" w:color="auto"/>
            </w:tcBorders>
            <w:vAlign w:val="center"/>
          </w:tcPr>
          <w:p w:rsidR="005E22C7" w:rsidRPr="00B83CC7" w:rsidRDefault="005E22C7" w:rsidP="007F0752">
            <w:pPr>
              <w:jc w:val="center"/>
              <w:rPr>
                <w:rFonts w:ascii="Century Gothic" w:hAnsi="Century Gothic"/>
                <w:sz w:val="20"/>
                <w:szCs w:val="20"/>
              </w:rPr>
            </w:pPr>
          </w:p>
        </w:tc>
        <w:tc>
          <w:tcPr>
            <w:tcW w:w="1890" w:type="dxa"/>
            <w:tcBorders>
              <w:bottom w:val="triple" w:sz="4" w:space="0" w:color="auto"/>
            </w:tcBorders>
            <w:vAlign w:val="center"/>
          </w:tcPr>
          <w:p w:rsidR="005E22C7" w:rsidRPr="00B83CC7" w:rsidRDefault="005E22C7" w:rsidP="007F0752">
            <w:pPr>
              <w:jc w:val="center"/>
              <w:rPr>
                <w:rFonts w:ascii="Century Gothic" w:hAnsi="Century Gothic"/>
                <w:sz w:val="20"/>
                <w:szCs w:val="20"/>
              </w:rPr>
            </w:pPr>
          </w:p>
        </w:tc>
      </w:tr>
      <w:tr w:rsidR="005E22C7" w:rsidRPr="00B83CC7" w:rsidTr="00A447E1">
        <w:trPr>
          <w:trHeight w:val="769"/>
        </w:trPr>
        <w:tc>
          <w:tcPr>
            <w:tcW w:w="1660" w:type="dxa"/>
            <w:tcBorders>
              <w:top w:val="triple" w:sz="4" w:space="0" w:color="auto"/>
              <w:left w:val="triple" w:sz="4" w:space="0" w:color="auto"/>
              <w:bottom w:val="triple" w:sz="4" w:space="0" w:color="auto"/>
              <w:right w:val="triple" w:sz="4" w:space="0" w:color="auto"/>
            </w:tcBorders>
            <w:vAlign w:val="center"/>
          </w:tcPr>
          <w:p w:rsidR="005E22C7" w:rsidRPr="00B83CC7" w:rsidRDefault="005E22C7" w:rsidP="007F0752">
            <w:pPr>
              <w:jc w:val="center"/>
              <w:rPr>
                <w:rFonts w:ascii="Century Gothic" w:hAnsi="Century Gothic"/>
                <w:b/>
                <w:sz w:val="20"/>
                <w:szCs w:val="20"/>
              </w:rPr>
            </w:pPr>
            <w:r>
              <w:rPr>
                <w:rFonts w:ascii="Century Gothic" w:hAnsi="Century Gothic"/>
                <w:b/>
                <w:sz w:val="28"/>
                <w:szCs w:val="28"/>
              </w:rPr>
              <w:t>Mr. Mesler</w:t>
            </w:r>
          </w:p>
        </w:tc>
        <w:tc>
          <w:tcPr>
            <w:tcW w:w="1593" w:type="dxa"/>
            <w:tcBorders>
              <w:top w:val="triple" w:sz="4" w:space="0" w:color="auto"/>
              <w:left w:val="triple" w:sz="4" w:space="0" w:color="auto"/>
              <w:bottom w:val="triple" w:sz="4" w:space="0" w:color="auto"/>
              <w:right w:val="triple" w:sz="4" w:space="0" w:color="auto"/>
            </w:tcBorders>
            <w:vAlign w:val="center"/>
          </w:tcPr>
          <w:p w:rsidR="005E22C7" w:rsidRPr="00B83CC7" w:rsidRDefault="005E22C7" w:rsidP="007F0752">
            <w:pPr>
              <w:jc w:val="center"/>
              <w:rPr>
                <w:rFonts w:ascii="Century Gothic" w:hAnsi="Century Gothic"/>
                <w:sz w:val="20"/>
                <w:szCs w:val="20"/>
              </w:rPr>
            </w:pPr>
            <w:r w:rsidRPr="00B83CC7">
              <w:rPr>
                <w:rFonts w:ascii="Century Gothic" w:hAnsi="Century Gothic"/>
                <w:b/>
                <w:sz w:val="28"/>
                <w:szCs w:val="28"/>
              </w:rPr>
              <w:t>7:00-7:</w:t>
            </w:r>
            <w:r>
              <w:rPr>
                <w:rFonts w:ascii="Century Gothic" w:hAnsi="Century Gothic"/>
                <w:b/>
                <w:sz w:val="28"/>
                <w:szCs w:val="28"/>
              </w:rPr>
              <w:t>30</w:t>
            </w:r>
            <w:r w:rsidRPr="00B83CC7">
              <w:rPr>
                <w:rFonts w:ascii="Century Gothic" w:hAnsi="Century Gothic"/>
                <w:b/>
                <w:sz w:val="28"/>
                <w:szCs w:val="28"/>
              </w:rPr>
              <w:t xml:space="preserve"> am</w:t>
            </w:r>
          </w:p>
        </w:tc>
        <w:tc>
          <w:tcPr>
            <w:tcW w:w="1845" w:type="dxa"/>
            <w:tcBorders>
              <w:top w:val="triple" w:sz="4" w:space="0" w:color="auto"/>
              <w:left w:val="triple" w:sz="4" w:space="0" w:color="auto"/>
              <w:bottom w:val="triple" w:sz="4" w:space="0" w:color="auto"/>
              <w:right w:val="triple" w:sz="4" w:space="0" w:color="auto"/>
            </w:tcBorders>
            <w:vAlign w:val="center"/>
          </w:tcPr>
          <w:p w:rsidR="005E22C7" w:rsidRPr="00B83CC7" w:rsidRDefault="005E22C7" w:rsidP="007F0752">
            <w:pPr>
              <w:jc w:val="center"/>
              <w:rPr>
                <w:rFonts w:ascii="Century Gothic" w:hAnsi="Century Gothic"/>
                <w:sz w:val="20"/>
                <w:szCs w:val="20"/>
              </w:rPr>
            </w:pPr>
          </w:p>
        </w:tc>
        <w:tc>
          <w:tcPr>
            <w:tcW w:w="1760" w:type="dxa"/>
            <w:tcBorders>
              <w:top w:val="triple" w:sz="4" w:space="0" w:color="auto"/>
              <w:left w:val="triple" w:sz="4" w:space="0" w:color="auto"/>
              <w:bottom w:val="triple" w:sz="4" w:space="0" w:color="auto"/>
              <w:right w:val="triple" w:sz="4" w:space="0" w:color="auto"/>
            </w:tcBorders>
            <w:vAlign w:val="center"/>
          </w:tcPr>
          <w:p w:rsidR="005E22C7" w:rsidRPr="00B83CC7" w:rsidRDefault="005E22C7" w:rsidP="007F0752">
            <w:pPr>
              <w:jc w:val="center"/>
              <w:rPr>
                <w:rFonts w:ascii="Century Gothic" w:hAnsi="Century Gothic"/>
                <w:sz w:val="28"/>
                <w:szCs w:val="28"/>
              </w:rPr>
            </w:pPr>
          </w:p>
          <w:p w:rsidR="005E22C7" w:rsidRPr="00B83CC7" w:rsidRDefault="005E22C7" w:rsidP="007F0752">
            <w:pPr>
              <w:jc w:val="center"/>
              <w:rPr>
                <w:rFonts w:ascii="Century Gothic" w:hAnsi="Century Gothic"/>
                <w:sz w:val="20"/>
                <w:szCs w:val="20"/>
              </w:rPr>
            </w:pPr>
          </w:p>
        </w:tc>
        <w:tc>
          <w:tcPr>
            <w:tcW w:w="1890" w:type="dxa"/>
            <w:tcBorders>
              <w:top w:val="triple" w:sz="4" w:space="0" w:color="auto"/>
              <w:left w:val="triple" w:sz="4" w:space="0" w:color="auto"/>
              <w:bottom w:val="triple" w:sz="4" w:space="0" w:color="auto"/>
              <w:right w:val="triple" w:sz="4" w:space="0" w:color="auto"/>
            </w:tcBorders>
            <w:vAlign w:val="center"/>
          </w:tcPr>
          <w:p w:rsidR="005E22C7" w:rsidRPr="00B83CC7" w:rsidRDefault="005E22C7" w:rsidP="005E22C7">
            <w:pPr>
              <w:jc w:val="center"/>
              <w:rPr>
                <w:rFonts w:ascii="Century Gothic" w:hAnsi="Century Gothic"/>
                <w:b/>
                <w:sz w:val="28"/>
                <w:szCs w:val="28"/>
              </w:rPr>
            </w:pPr>
            <w:r w:rsidRPr="00B83CC7">
              <w:rPr>
                <w:rFonts w:ascii="Century Gothic" w:hAnsi="Century Gothic"/>
                <w:b/>
                <w:sz w:val="28"/>
                <w:szCs w:val="28"/>
              </w:rPr>
              <w:t>7:00-7:</w:t>
            </w:r>
            <w:r>
              <w:rPr>
                <w:rFonts w:ascii="Century Gothic" w:hAnsi="Century Gothic"/>
                <w:b/>
                <w:sz w:val="28"/>
                <w:szCs w:val="28"/>
              </w:rPr>
              <w:t>30</w:t>
            </w:r>
          </w:p>
          <w:p w:rsidR="005E22C7" w:rsidRPr="00B83CC7" w:rsidRDefault="005E22C7" w:rsidP="005E22C7">
            <w:pPr>
              <w:jc w:val="center"/>
              <w:rPr>
                <w:rFonts w:ascii="Century Gothic" w:hAnsi="Century Gothic"/>
                <w:sz w:val="20"/>
                <w:szCs w:val="20"/>
              </w:rPr>
            </w:pPr>
            <w:r w:rsidRPr="00B83CC7">
              <w:rPr>
                <w:rFonts w:ascii="Century Gothic" w:hAnsi="Century Gothic"/>
                <w:b/>
                <w:sz w:val="28"/>
                <w:szCs w:val="28"/>
              </w:rPr>
              <w:t>am</w:t>
            </w:r>
          </w:p>
        </w:tc>
        <w:tc>
          <w:tcPr>
            <w:tcW w:w="1890" w:type="dxa"/>
            <w:tcBorders>
              <w:top w:val="triple" w:sz="4" w:space="0" w:color="auto"/>
              <w:left w:val="triple" w:sz="4" w:space="0" w:color="auto"/>
              <w:bottom w:val="triple" w:sz="4" w:space="0" w:color="auto"/>
              <w:right w:val="triple" w:sz="4" w:space="0" w:color="auto"/>
            </w:tcBorders>
            <w:vAlign w:val="center"/>
          </w:tcPr>
          <w:p w:rsidR="005E22C7" w:rsidRPr="00B83CC7" w:rsidRDefault="005E22C7" w:rsidP="007F0752">
            <w:pPr>
              <w:jc w:val="center"/>
              <w:rPr>
                <w:rFonts w:ascii="Century Gothic" w:hAnsi="Century Gothic"/>
                <w:sz w:val="20"/>
                <w:szCs w:val="20"/>
              </w:rPr>
            </w:pPr>
          </w:p>
        </w:tc>
      </w:tr>
    </w:tbl>
    <w:p w:rsidR="00622095" w:rsidRPr="00622095" w:rsidRDefault="00622095" w:rsidP="00B83CC7">
      <w:pPr>
        <w:rPr>
          <w:rFonts w:ascii="Century Gothic" w:hAnsi="Century Gothic"/>
          <w:bCs/>
          <w:sz w:val="22"/>
          <w:szCs w:val="22"/>
        </w:rPr>
      </w:pPr>
    </w:p>
    <w:p w:rsidR="00E52595" w:rsidRPr="00AB3449" w:rsidRDefault="00E52595" w:rsidP="00E52595">
      <w:pPr>
        <w:rPr>
          <w:rFonts w:ascii="Century Gothic" w:hAnsi="Century Gothic"/>
          <w:bCs/>
          <w:sz w:val="22"/>
          <w:szCs w:val="22"/>
        </w:rPr>
      </w:pPr>
      <w:r w:rsidRPr="00AB3449">
        <w:rPr>
          <w:rFonts w:ascii="Century Gothic" w:hAnsi="Century Gothic"/>
          <w:b/>
          <w:bCs/>
          <w:sz w:val="22"/>
          <w:szCs w:val="22"/>
          <w:u w:val="single"/>
        </w:rPr>
        <w:t>Study Time:</w:t>
      </w:r>
      <w:r w:rsidRPr="00AB3449">
        <w:rPr>
          <w:rFonts w:ascii="Century Gothic" w:hAnsi="Century Gothic"/>
          <w:bCs/>
          <w:sz w:val="22"/>
          <w:szCs w:val="22"/>
        </w:rPr>
        <w:t xml:space="preserve"> </w:t>
      </w:r>
      <w:r w:rsidR="006D33E2">
        <w:rPr>
          <w:rFonts w:ascii="Century Gothic" w:hAnsi="Century Gothic"/>
          <w:bCs/>
          <w:sz w:val="22"/>
          <w:szCs w:val="22"/>
        </w:rPr>
        <w:t xml:space="preserve"> IPC </w:t>
      </w:r>
      <w:r w:rsidRPr="00AB3449">
        <w:rPr>
          <w:rFonts w:ascii="Century Gothic" w:hAnsi="Century Gothic"/>
          <w:bCs/>
          <w:sz w:val="22"/>
          <w:szCs w:val="22"/>
        </w:rPr>
        <w:t>is a cumulative subject very much like a foreign language.  Therefore, it is important to practice on a daily basis.  Here are a few tips that will help you to be successful:</w:t>
      </w:r>
    </w:p>
    <w:p w:rsidR="00E52595" w:rsidRPr="00AB3449" w:rsidRDefault="00E52595" w:rsidP="00A377E3">
      <w:pPr>
        <w:numPr>
          <w:ilvl w:val="1"/>
          <w:numId w:val="3"/>
        </w:numPr>
        <w:tabs>
          <w:tab w:val="clear" w:pos="1440"/>
          <w:tab w:val="num" w:pos="720"/>
        </w:tabs>
        <w:ind w:left="720"/>
        <w:rPr>
          <w:rFonts w:ascii="Century Gothic" w:hAnsi="Century Gothic"/>
          <w:bCs/>
          <w:sz w:val="22"/>
          <w:szCs w:val="22"/>
        </w:rPr>
      </w:pPr>
      <w:r w:rsidRPr="00AB3449">
        <w:rPr>
          <w:rFonts w:ascii="Century Gothic" w:hAnsi="Century Gothic"/>
          <w:b/>
          <w:bCs/>
          <w:sz w:val="22"/>
          <w:szCs w:val="22"/>
        </w:rPr>
        <w:t>Do your homework!</w:t>
      </w:r>
      <w:r w:rsidRPr="00AB3449">
        <w:rPr>
          <w:rFonts w:ascii="Century Gothic" w:hAnsi="Century Gothic"/>
          <w:bCs/>
          <w:sz w:val="22"/>
          <w:szCs w:val="22"/>
        </w:rPr>
        <w:t xml:space="preserve">  Grades can be damaged </w:t>
      </w:r>
      <w:r w:rsidR="00A377E3" w:rsidRPr="00AB3449">
        <w:rPr>
          <w:rFonts w:ascii="Century Gothic" w:hAnsi="Century Gothic"/>
          <w:bCs/>
          <w:sz w:val="22"/>
          <w:szCs w:val="22"/>
        </w:rPr>
        <w:t>severely</w:t>
      </w:r>
      <w:r w:rsidRPr="00AB3449">
        <w:rPr>
          <w:rFonts w:ascii="Century Gothic" w:hAnsi="Century Gothic"/>
          <w:bCs/>
          <w:sz w:val="22"/>
          <w:szCs w:val="22"/>
        </w:rPr>
        <w:t xml:space="preserve"> by zeros on homework, and homework is essential in preparing for tests.  Remember that homework </w:t>
      </w:r>
      <w:r w:rsidR="000648A5" w:rsidRPr="00AB3449">
        <w:rPr>
          <w:rFonts w:ascii="Century Gothic" w:hAnsi="Century Gothic"/>
          <w:bCs/>
          <w:sz w:val="22"/>
          <w:szCs w:val="22"/>
        </w:rPr>
        <w:t>should not</w:t>
      </w:r>
      <w:r w:rsidRPr="00AB3449">
        <w:rPr>
          <w:rFonts w:ascii="Century Gothic" w:hAnsi="Century Gothic"/>
          <w:bCs/>
          <w:sz w:val="22"/>
          <w:szCs w:val="22"/>
        </w:rPr>
        <w:t xml:space="preserve"> be turned in late!</w:t>
      </w:r>
    </w:p>
    <w:p w:rsidR="00107403" w:rsidRPr="00AB3449" w:rsidRDefault="005A1D62" w:rsidP="00A377E3">
      <w:pPr>
        <w:numPr>
          <w:ilvl w:val="1"/>
          <w:numId w:val="3"/>
        </w:numPr>
        <w:tabs>
          <w:tab w:val="clear" w:pos="1440"/>
          <w:tab w:val="num" w:pos="720"/>
        </w:tabs>
        <w:ind w:left="720"/>
        <w:rPr>
          <w:rFonts w:ascii="Century Gothic" w:hAnsi="Century Gothic"/>
          <w:b/>
          <w:bCs/>
          <w:sz w:val="22"/>
          <w:szCs w:val="22"/>
        </w:rPr>
      </w:pPr>
      <w:r w:rsidRPr="00AB3449">
        <w:rPr>
          <w:rFonts w:ascii="Century Gothic" w:hAnsi="Century Gothic"/>
          <w:b/>
          <w:bCs/>
          <w:sz w:val="22"/>
          <w:szCs w:val="22"/>
        </w:rPr>
        <w:t>C</w:t>
      </w:r>
      <w:r w:rsidR="00CC3FF2" w:rsidRPr="00AB3449">
        <w:rPr>
          <w:rFonts w:ascii="Century Gothic" w:hAnsi="Century Gothic"/>
          <w:b/>
          <w:bCs/>
          <w:sz w:val="22"/>
          <w:szCs w:val="22"/>
        </w:rPr>
        <w:t>ome prepared each day for class.</w:t>
      </w:r>
    </w:p>
    <w:p w:rsidR="00E52595" w:rsidRPr="00AB3449" w:rsidRDefault="00E52595" w:rsidP="00A377E3">
      <w:pPr>
        <w:numPr>
          <w:ilvl w:val="1"/>
          <w:numId w:val="3"/>
        </w:numPr>
        <w:tabs>
          <w:tab w:val="clear" w:pos="1440"/>
          <w:tab w:val="num" w:pos="720"/>
        </w:tabs>
        <w:ind w:left="720"/>
        <w:rPr>
          <w:rFonts w:ascii="Century Gothic" w:hAnsi="Century Gothic"/>
          <w:b/>
          <w:bCs/>
          <w:sz w:val="22"/>
          <w:szCs w:val="22"/>
        </w:rPr>
      </w:pPr>
      <w:r w:rsidRPr="00AB3449">
        <w:rPr>
          <w:rFonts w:ascii="Century Gothic" w:hAnsi="Century Gothic"/>
          <w:b/>
          <w:bCs/>
          <w:sz w:val="22"/>
          <w:szCs w:val="22"/>
        </w:rPr>
        <w:t xml:space="preserve">Arrange for tutoring </w:t>
      </w:r>
      <w:r w:rsidRPr="00AB3449">
        <w:rPr>
          <w:rFonts w:ascii="Century Gothic" w:hAnsi="Century Gothic"/>
          <w:b/>
          <w:bCs/>
          <w:sz w:val="22"/>
          <w:szCs w:val="22"/>
          <w:u w:val="single"/>
        </w:rPr>
        <w:t>immediately</w:t>
      </w:r>
      <w:r w:rsidRPr="00AB3449">
        <w:rPr>
          <w:rFonts w:ascii="Century Gothic" w:hAnsi="Century Gothic"/>
          <w:b/>
          <w:bCs/>
          <w:sz w:val="22"/>
          <w:szCs w:val="22"/>
        </w:rPr>
        <w:t xml:space="preserve"> when you fall behind!</w:t>
      </w:r>
    </w:p>
    <w:p w:rsidR="005E22C7" w:rsidRDefault="005E22C7">
      <w:pPr>
        <w:rPr>
          <w:rFonts w:ascii="Century Gothic" w:hAnsi="Century Gothic"/>
          <w:b/>
          <w:bCs/>
          <w:sz w:val="22"/>
          <w:szCs w:val="22"/>
          <w:u w:val="single"/>
        </w:rPr>
      </w:pPr>
      <w:r>
        <w:rPr>
          <w:rFonts w:ascii="Century Gothic" w:hAnsi="Century Gothic"/>
          <w:b/>
          <w:bCs/>
          <w:sz w:val="22"/>
          <w:szCs w:val="22"/>
          <w:u w:val="single"/>
        </w:rPr>
        <w:br w:type="page"/>
      </w:r>
    </w:p>
    <w:p w:rsidR="005A1D62" w:rsidRPr="00AB3449" w:rsidRDefault="00DD0BC1">
      <w:pPr>
        <w:rPr>
          <w:rFonts w:ascii="Century Gothic" w:hAnsi="Century Gothic"/>
          <w:sz w:val="22"/>
          <w:szCs w:val="22"/>
        </w:rPr>
      </w:pPr>
      <w:r w:rsidRPr="00AB3449">
        <w:rPr>
          <w:rFonts w:ascii="Century Gothic" w:hAnsi="Century Gothic"/>
          <w:b/>
          <w:bCs/>
          <w:sz w:val="22"/>
          <w:szCs w:val="22"/>
          <w:u w:val="single"/>
        </w:rPr>
        <w:lastRenderedPageBreak/>
        <w:t>Absence Policy:</w:t>
      </w:r>
      <w:r w:rsidRPr="001D42CC">
        <w:rPr>
          <w:rFonts w:ascii="Century Gothic" w:hAnsi="Century Gothic"/>
          <w:bCs/>
          <w:sz w:val="22"/>
          <w:szCs w:val="22"/>
        </w:rPr>
        <w:t xml:space="preserve">  </w:t>
      </w:r>
      <w:r w:rsidR="001D42CC" w:rsidRPr="001D42CC">
        <w:rPr>
          <w:rFonts w:ascii="Century Gothic" w:hAnsi="Century Gothic"/>
          <w:bCs/>
          <w:sz w:val="22"/>
          <w:szCs w:val="22"/>
        </w:rPr>
        <w:t xml:space="preserve">For excused absences, missed work should be made up as soon as possible.  One class period for every class period of absence will be allowed to turn in makeup work.  A missed test must be made up on the first Tuesday after the absence in the official Science Makeup Test session after school.  </w:t>
      </w:r>
      <w:r w:rsidR="001D42CC" w:rsidRPr="001D42CC">
        <w:rPr>
          <w:rFonts w:ascii="Century Gothic" w:hAnsi="Century Gothic"/>
          <w:b/>
          <w:bCs/>
          <w:sz w:val="22"/>
          <w:szCs w:val="22"/>
        </w:rPr>
        <w:t>According to district guidelines, missed tests must be made up within ten school days before it will be averaged as a zero</w:t>
      </w:r>
      <w:r w:rsidR="001D42CC" w:rsidRPr="001D42CC">
        <w:rPr>
          <w:rFonts w:ascii="Century Gothic" w:hAnsi="Century Gothic"/>
          <w:bCs/>
          <w:sz w:val="22"/>
          <w:szCs w:val="22"/>
        </w:rPr>
        <w:t>.  A missed lab or quiz must be made up within one week of the absence.  No extra time is allowed for student absences due to extracurricular activities.</w:t>
      </w:r>
    </w:p>
    <w:p w:rsidR="00107403" w:rsidRPr="00AB3449" w:rsidRDefault="00DD0BC1">
      <w:pPr>
        <w:rPr>
          <w:rFonts w:ascii="Century Gothic" w:hAnsi="Century Gothic"/>
          <w:sz w:val="22"/>
          <w:szCs w:val="22"/>
        </w:rPr>
      </w:pPr>
      <w:r w:rsidRPr="00AB3449">
        <w:rPr>
          <w:rFonts w:ascii="Century Gothic" w:hAnsi="Century Gothic"/>
          <w:sz w:val="22"/>
          <w:szCs w:val="22"/>
        </w:rPr>
        <w:tab/>
      </w:r>
    </w:p>
    <w:p w:rsidR="00DD0BC1" w:rsidRPr="00AB3449" w:rsidRDefault="00DD0BC1" w:rsidP="00107403">
      <w:pPr>
        <w:jc w:val="center"/>
        <w:rPr>
          <w:rFonts w:ascii="Century Gothic" w:hAnsi="Century Gothic"/>
          <w:b/>
          <w:sz w:val="28"/>
          <w:szCs w:val="22"/>
          <w:u w:val="single"/>
        </w:rPr>
      </w:pPr>
      <w:r w:rsidRPr="00AB3449">
        <w:rPr>
          <w:rFonts w:ascii="Century Gothic" w:hAnsi="Century Gothic"/>
          <w:b/>
          <w:sz w:val="28"/>
          <w:szCs w:val="22"/>
          <w:u w:val="single"/>
        </w:rPr>
        <w:t>Science Make up Test</w:t>
      </w:r>
      <w:r w:rsidR="007D14EF" w:rsidRPr="00AB3449">
        <w:rPr>
          <w:rFonts w:ascii="Century Gothic" w:hAnsi="Century Gothic"/>
          <w:b/>
          <w:sz w:val="28"/>
          <w:szCs w:val="22"/>
          <w:u w:val="single"/>
        </w:rPr>
        <w:t xml:space="preserve"> Day</w:t>
      </w:r>
      <w:r w:rsidRPr="00AB3449">
        <w:rPr>
          <w:rFonts w:ascii="Century Gothic" w:hAnsi="Century Gothic"/>
          <w:b/>
          <w:sz w:val="28"/>
          <w:szCs w:val="22"/>
          <w:u w:val="single"/>
        </w:rPr>
        <w:t xml:space="preserve"> = Tuesday afternoon (Room varies – see teacher)</w:t>
      </w:r>
    </w:p>
    <w:p w:rsidR="007D14EF" w:rsidRPr="00AB3449" w:rsidRDefault="007D14EF" w:rsidP="00107403">
      <w:pPr>
        <w:jc w:val="center"/>
        <w:rPr>
          <w:rFonts w:ascii="Century Gothic" w:hAnsi="Century Gothic"/>
          <w:b/>
          <w:sz w:val="22"/>
          <w:szCs w:val="22"/>
          <w:u w:val="single"/>
        </w:rPr>
      </w:pPr>
    </w:p>
    <w:p w:rsidR="00DD0BC1" w:rsidRPr="00AB3449" w:rsidRDefault="00DD0BC1">
      <w:pPr>
        <w:rPr>
          <w:rFonts w:ascii="Century Gothic" w:hAnsi="Century Gothic"/>
          <w:sz w:val="22"/>
          <w:szCs w:val="22"/>
        </w:rPr>
      </w:pPr>
      <w:r w:rsidRPr="00AB3449">
        <w:rPr>
          <w:rFonts w:ascii="Century Gothic" w:hAnsi="Century Gothic"/>
          <w:b/>
          <w:bCs/>
          <w:sz w:val="22"/>
          <w:szCs w:val="22"/>
          <w:u w:val="single"/>
        </w:rPr>
        <w:t>Academic Honesty:</w:t>
      </w:r>
      <w:r w:rsidRPr="00AB3449">
        <w:rPr>
          <w:rFonts w:ascii="Century Gothic" w:hAnsi="Century Gothic"/>
          <w:sz w:val="22"/>
          <w:szCs w:val="22"/>
        </w:rPr>
        <w:t xml:space="preserve">  Stratford High School is dedicated to promoting </w:t>
      </w:r>
      <w:r w:rsidR="00432CA4" w:rsidRPr="00AB3449">
        <w:rPr>
          <w:rFonts w:ascii="Century Gothic" w:hAnsi="Century Gothic"/>
          <w:sz w:val="22"/>
          <w:szCs w:val="22"/>
        </w:rPr>
        <w:t xml:space="preserve">the highest level of integrity. </w:t>
      </w:r>
      <w:r w:rsidRPr="00AB3449">
        <w:rPr>
          <w:rFonts w:ascii="Century Gothic" w:hAnsi="Century Gothic"/>
          <w:sz w:val="22"/>
          <w:szCs w:val="22"/>
        </w:rPr>
        <w:t xml:space="preserve">For a </w:t>
      </w:r>
      <w:r w:rsidRPr="00AB3449">
        <w:rPr>
          <w:rFonts w:ascii="Century Gothic" w:hAnsi="Century Gothic"/>
          <w:b/>
          <w:bCs/>
          <w:i/>
          <w:iCs/>
          <w:sz w:val="22"/>
          <w:szCs w:val="22"/>
        </w:rPr>
        <w:t xml:space="preserve">first offense </w:t>
      </w:r>
      <w:r w:rsidR="00996A7A" w:rsidRPr="00AB3449">
        <w:rPr>
          <w:rFonts w:ascii="Century Gothic" w:hAnsi="Century Gothic"/>
          <w:b/>
          <w:bCs/>
          <w:i/>
          <w:iCs/>
          <w:sz w:val="22"/>
          <w:szCs w:val="22"/>
        </w:rPr>
        <w:t xml:space="preserve">of cheating </w:t>
      </w:r>
      <w:r w:rsidRPr="00AB3449">
        <w:rPr>
          <w:rFonts w:ascii="Century Gothic" w:hAnsi="Century Gothic"/>
          <w:b/>
          <w:bCs/>
          <w:i/>
          <w:iCs/>
          <w:sz w:val="22"/>
          <w:szCs w:val="22"/>
        </w:rPr>
        <w:t xml:space="preserve">on any assignment </w:t>
      </w:r>
      <w:r w:rsidRPr="00AB3449">
        <w:rPr>
          <w:rFonts w:ascii="Century Gothic" w:hAnsi="Century Gothic"/>
          <w:sz w:val="22"/>
          <w:szCs w:val="22"/>
        </w:rPr>
        <w:t xml:space="preserve">(test, lab, quiz, homework, etc.), the student will receive at minimum a </w:t>
      </w:r>
      <w:r w:rsidRPr="00AB3449">
        <w:rPr>
          <w:rFonts w:ascii="Century Gothic" w:hAnsi="Century Gothic"/>
          <w:b/>
          <w:bCs/>
          <w:i/>
          <w:iCs/>
          <w:sz w:val="22"/>
          <w:szCs w:val="22"/>
        </w:rPr>
        <w:t>zero</w:t>
      </w:r>
      <w:r w:rsidRPr="00AB3449">
        <w:rPr>
          <w:rFonts w:ascii="Century Gothic" w:hAnsi="Century Gothic"/>
          <w:sz w:val="22"/>
          <w:szCs w:val="22"/>
        </w:rPr>
        <w:t xml:space="preserve"> on the assignment.  Additional consequences will be taken according to the type of assignment; </w:t>
      </w:r>
      <w:r w:rsidR="00936D3E" w:rsidRPr="00AB3449">
        <w:rPr>
          <w:rFonts w:ascii="Century Gothic" w:hAnsi="Century Gothic"/>
          <w:sz w:val="22"/>
          <w:szCs w:val="22"/>
        </w:rPr>
        <w:t>procedures are stated in the SHS Academic Honesty Policy.</w:t>
      </w:r>
    </w:p>
    <w:p w:rsidR="00BC4804" w:rsidRPr="00AB3449" w:rsidRDefault="00BC4804">
      <w:pPr>
        <w:rPr>
          <w:rFonts w:ascii="Century Gothic" w:hAnsi="Century Gothic"/>
          <w:sz w:val="22"/>
          <w:szCs w:val="22"/>
        </w:rPr>
      </w:pPr>
    </w:p>
    <w:p w:rsidR="00BC4804" w:rsidRPr="00AB3449" w:rsidRDefault="00BC4804" w:rsidP="00BC4804">
      <w:pPr>
        <w:rPr>
          <w:rFonts w:ascii="Century Gothic" w:eastAsia="Batang" w:hAnsi="Century Gothic" w:cs="Arial"/>
          <w:sz w:val="22"/>
          <w:szCs w:val="22"/>
        </w:rPr>
      </w:pPr>
      <w:r w:rsidRPr="00AB3449">
        <w:rPr>
          <w:rFonts w:ascii="Century Gothic" w:eastAsia="Batang" w:hAnsi="Century Gothic" w:cs="Arial"/>
          <w:b/>
          <w:sz w:val="22"/>
          <w:szCs w:val="22"/>
          <w:u w:val="single"/>
        </w:rPr>
        <w:t>Behavior:</w:t>
      </w:r>
      <w:r w:rsidRPr="00AB3449">
        <w:rPr>
          <w:rFonts w:ascii="Century Gothic" w:eastAsia="Batang" w:hAnsi="Century Gothic" w:cs="Arial"/>
          <w:b/>
          <w:sz w:val="22"/>
          <w:szCs w:val="22"/>
        </w:rPr>
        <w:t xml:space="preserve">  </w:t>
      </w:r>
      <w:r w:rsidRPr="00AB3449">
        <w:rPr>
          <w:rFonts w:ascii="Century Gothic" w:eastAsia="Batang" w:hAnsi="Century Gothic" w:cs="Arial"/>
          <w:sz w:val="22"/>
          <w:szCs w:val="22"/>
        </w:rPr>
        <w:t>We expect all students to behave in a responsible and respectful manner.  Unsafe or destructive behavior can result in serious injury to the student or to others around them</w:t>
      </w:r>
      <w:r w:rsidR="00432CA4" w:rsidRPr="00AB3449">
        <w:rPr>
          <w:rFonts w:ascii="Century Gothic" w:eastAsia="Batang" w:hAnsi="Century Gothic" w:cs="Arial"/>
          <w:sz w:val="22"/>
          <w:szCs w:val="22"/>
        </w:rPr>
        <w:t xml:space="preserve"> in the laboratory</w:t>
      </w:r>
      <w:r w:rsidRPr="00AB3449">
        <w:rPr>
          <w:rFonts w:ascii="Century Gothic" w:eastAsia="Batang" w:hAnsi="Century Gothic" w:cs="Arial"/>
          <w:sz w:val="22"/>
          <w:szCs w:val="22"/>
        </w:rPr>
        <w:t xml:space="preserve">.  </w:t>
      </w:r>
      <w:r w:rsidRPr="0029677F">
        <w:rPr>
          <w:rFonts w:ascii="Century Gothic" w:eastAsia="Batang" w:hAnsi="Century Gothic" w:cs="Arial"/>
          <w:sz w:val="22"/>
          <w:szCs w:val="22"/>
        </w:rPr>
        <w:t>We require that all safety rules and recommendations of each teacher be followed exactly as instructed.</w:t>
      </w:r>
      <w:r w:rsidRPr="0029677F">
        <w:rPr>
          <w:rFonts w:ascii="Century Gothic" w:eastAsia="Batang" w:hAnsi="Century Gothic" w:cs="Arial"/>
          <w:b/>
          <w:i/>
          <w:sz w:val="22"/>
          <w:szCs w:val="22"/>
        </w:rPr>
        <w:t xml:space="preserve">  Failure to do so will result in removal from the lab, a </w:t>
      </w:r>
      <w:r w:rsidRPr="0029677F">
        <w:rPr>
          <w:rFonts w:ascii="Century Gothic" w:eastAsia="Batang" w:hAnsi="Century Gothic" w:cs="Arial"/>
          <w:b/>
          <w:i/>
          <w:caps/>
          <w:sz w:val="22"/>
          <w:szCs w:val="22"/>
          <w:u w:val="single"/>
        </w:rPr>
        <w:t>zero</w:t>
      </w:r>
      <w:r w:rsidRPr="0029677F">
        <w:rPr>
          <w:rFonts w:ascii="Century Gothic" w:eastAsia="Batang" w:hAnsi="Century Gothic" w:cs="Arial"/>
          <w:b/>
          <w:i/>
          <w:sz w:val="22"/>
          <w:szCs w:val="22"/>
        </w:rPr>
        <w:t xml:space="preserve"> for that lab activity, and disciplinary action.</w:t>
      </w:r>
    </w:p>
    <w:p w:rsidR="00107403" w:rsidRPr="00AB3449" w:rsidRDefault="00107403" w:rsidP="00BC4804">
      <w:pPr>
        <w:rPr>
          <w:rFonts w:ascii="Century Gothic" w:eastAsia="Batang" w:hAnsi="Century Gothic" w:cs="Arial"/>
          <w:sz w:val="22"/>
          <w:szCs w:val="22"/>
        </w:rPr>
      </w:pPr>
    </w:p>
    <w:p w:rsidR="00996A7A" w:rsidRPr="00AB3449" w:rsidRDefault="00107403" w:rsidP="00BC4804">
      <w:pPr>
        <w:rPr>
          <w:rFonts w:ascii="Century Gothic" w:eastAsia="Batang" w:hAnsi="Century Gothic" w:cs="Arial"/>
          <w:b/>
          <w:sz w:val="22"/>
          <w:szCs w:val="22"/>
          <w:u w:val="single"/>
        </w:rPr>
      </w:pPr>
      <w:r w:rsidRPr="00AB3449">
        <w:rPr>
          <w:rFonts w:ascii="Century Gothic" w:eastAsia="Batang" w:hAnsi="Century Gothic" w:cs="Arial"/>
          <w:b/>
          <w:sz w:val="22"/>
          <w:szCs w:val="22"/>
          <w:u w:val="single"/>
        </w:rPr>
        <w:t>Required Materials:</w:t>
      </w:r>
    </w:p>
    <w:p w:rsidR="00107403" w:rsidRDefault="001D42CC" w:rsidP="00347D42">
      <w:pPr>
        <w:numPr>
          <w:ilvl w:val="0"/>
          <w:numId w:val="6"/>
        </w:numPr>
        <w:rPr>
          <w:rFonts w:ascii="Century Gothic" w:eastAsia="Batang" w:hAnsi="Century Gothic" w:cs="Arial"/>
          <w:sz w:val="22"/>
          <w:szCs w:val="22"/>
        </w:rPr>
      </w:pPr>
      <w:r>
        <w:rPr>
          <w:rFonts w:ascii="Century Gothic" w:eastAsia="Batang" w:hAnsi="Century Gothic" w:cs="Arial"/>
          <w:sz w:val="22"/>
          <w:szCs w:val="22"/>
        </w:rPr>
        <w:t xml:space="preserve"> </w:t>
      </w:r>
      <w:r w:rsidRPr="001E7CE4">
        <w:rPr>
          <w:rFonts w:ascii="Century Gothic" w:eastAsia="Batang" w:hAnsi="Century Gothic" w:cs="Arial"/>
          <w:b/>
          <w:sz w:val="22"/>
          <w:szCs w:val="22"/>
          <w:u w:val="single"/>
        </w:rPr>
        <w:t>Composition notebook</w:t>
      </w:r>
      <w:r w:rsidR="0029677F">
        <w:rPr>
          <w:rFonts w:ascii="Century Gothic" w:eastAsia="Batang" w:hAnsi="Century Gothic" w:cs="Arial"/>
          <w:sz w:val="22"/>
          <w:szCs w:val="22"/>
        </w:rPr>
        <w:t>, spiral notebook, or binder</w:t>
      </w:r>
    </w:p>
    <w:p w:rsidR="00153C9A" w:rsidRPr="00AB3449" w:rsidRDefault="00153C9A" w:rsidP="00153C9A">
      <w:pPr>
        <w:numPr>
          <w:ilvl w:val="0"/>
          <w:numId w:val="6"/>
        </w:numPr>
        <w:rPr>
          <w:rFonts w:ascii="Century Gothic" w:eastAsia="Batang" w:hAnsi="Century Gothic" w:cs="Arial"/>
          <w:sz w:val="22"/>
          <w:szCs w:val="22"/>
        </w:rPr>
      </w:pPr>
      <w:r>
        <w:rPr>
          <w:rFonts w:ascii="Century Gothic" w:eastAsia="Batang" w:hAnsi="Century Gothic" w:cs="Arial"/>
          <w:sz w:val="22"/>
          <w:szCs w:val="22"/>
        </w:rPr>
        <w:t>P</w:t>
      </w:r>
      <w:r w:rsidRPr="00AB3449">
        <w:rPr>
          <w:rFonts w:ascii="Century Gothic" w:eastAsia="Batang" w:hAnsi="Century Gothic" w:cs="Arial"/>
          <w:sz w:val="22"/>
          <w:szCs w:val="22"/>
        </w:rPr>
        <w:t>encils and a highlighter</w:t>
      </w:r>
    </w:p>
    <w:p w:rsidR="00153C9A" w:rsidRDefault="00153C9A" w:rsidP="00347D42">
      <w:pPr>
        <w:numPr>
          <w:ilvl w:val="0"/>
          <w:numId w:val="6"/>
        </w:numPr>
        <w:rPr>
          <w:rFonts w:ascii="Century Gothic" w:eastAsia="Batang" w:hAnsi="Century Gothic" w:cs="Arial"/>
          <w:sz w:val="22"/>
          <w:szCs w:val="22"/>
        </w:rPr>
      </w:pPr>
      <w:r>
        <w:rPr>
          <w:rFonts w:ascii="Century Gothic" w:eastAsia="Batang" w:hAnsi="Century Gothic" w:cs="Arial"/>
          <w:sz w:val="22"/>
          <w:szCs w:val="22"/>
        </w:rPr>
        <w:t>Glue sticks or liquid glue</w:t>
      </w:r>
    </w:p>
    <w:p w:rsidR="00153C9A" w:rsidRPr="00AB3449" w:rsidRDefault="00153C9A" w:rsidP="00347D42">
      <w:pPr>
        <w:numPr>
          <w:ilvl w:val="0"/>
          <w:numId w:val="6"/>
        </w:numPr>
        <w:rPr>
          <w:rFonts w:ascii="Century Gothic" w:eastAsia="Batang" w:hAnsi="Century Gothic" w:cs="Arial"/>
          <w:sz w:val="22"/>
          <w:szCs w:val="22"/>
        </w:rPr>
      </w:pPr>
      <w:r>
        <w:rPr>
          <w:rFonts w:ascii="Century Gothic" w:eastAsia="Batang" w:hAnsi="Century Gothic" w:cs="Arial"/>
          <w:sz w:val="22"/>
          <w:szCs w:val="22"/>
        </w:rPr>
        <w:t>Map colors, crayons, or markers</w:t>
      </w:r>
    </w:p>
    <w:p w:rsidR="00347D42" w:rsidRPr="00AB3449" w:rsidRDefault="00347D42" w:rsidP="00347D42">
      <w:pPr>
        <w:ind w:left="1080"/>
        <w:rPr>
          <w:rFonts w:ascii="Century Gothic" w:eastAsia="Batang" w:hAnsi="Century Gothic" w:cs="Arial"/>
        </w:rPr>
      </w:pPr>
    </w:p>
    <w:p w:rsidR="00DD0BC1" w:rsidRPr="00AB3449" w:rsidRDefault="00DD0BC1">
      <w:pPr>
        <w:rPr>
          <w:rFonts w:ascii="Century Gothic" w:hAnsi="Century Gothic"/>
          <w:b/>
          <w:bCs/>
          <w:u w:val="single"/>
        </w:rPr>
      </w:pPr>
      <w:r w:rsidRPr="00AB3449">
        <w:rPr>
          <w:rFonts w:ascii="Century Gothic" w:hAnsi="Century Gothic"/>
          <w:b/>
          <w:bCs/>
          <w:u w:val="single"/>
        </w:rPr>
        <w:t>Scope and Sequence:</w:t>
      </w:r>
    </w:p>
    <w:p w:rsidR="001D42CC" w:rsidRPr="001D42CC" w:rsidRDefault="00DD0BC1" w:rsidP="001D42CC">
      <w:pPr>
        <w:rPr>
          <w:rFonts w:ascii="Century Gothic" w:hAnsi="Century Gothic"/>
          <w:sz w:val="20"/>
          <w:szCs w:val="20"/>
        </w:rPr>
      </w:pPr>
      <w:r w:rsidRPr="001D42CC">
        <w:rPr>
          <w:rFonts w:ascii="Century Gothic" w:hAnsi="Century Gothic"/>
          <w:sz w:val="20"/>
          <w:szCs w:val="20"/>
        </w:rPr>
        <w:tab/>
      </w:r>
      <w:r w:rsidR="001D42CC">
        <w:rPr>
          <w:rFonts w:ascii="Century Gothic" w:hAnsi="Century Gothic"/>
          <w:sz w:val="20"/>
          <w:szCs w:val="20"/>
        </w:rPr>
        <w:t xml:space="preserve">Nature of Science- </w:t>
      </w:r>
      <w:r w:rsidR="001D42CC" w:rsidRPr="001D42CC">
        <w:rPr>
          <w:rFonts w:ascii="Century Gothic" w:hAnsi="Century Gothic"/>
          <w:sz w:val="20"/>
          <w:szCs w:val="20"/>
        </w:rPr>
        <w:t>Scientific Method</w:t>
      </w:r>
      <w:r w:rsidR="001D42CC">
        <w:rPr>
          <w:rFonts w:ascii="Century Gothic" w:hAnsi="Century Gothic"/>
          <w:sz w:val="20"/>
          <w:szCs w:val="20"/>
        </w:rPr>
        <w:t xml:space="preserve">, </w:t>
      </w:r>
      <w:r w:rsidR="001D42CC" w:rsidRPr="001D42CC">
        <w:rPr>
          <w:rFonts w:ascii="Century Gothic" w:hAnsi="Century Gothic"/>
          <w:sz w:val="20"/>
          <w:szCs w:val="20"/>
        </w:rPr>
        <w:t xml:space="preserve">Safety, Measurements and Graphing   </w:t>
      </w:r>
    </w:p>
    <w:p w:rsidR="001D42CC" w:rsidRPr="001D42CC" w:rsidRDefault="008627DD" w:rsidP="001D42CC">
      <w:pPr>
        <w:ind w:firstLine="720"/>
        <w:rPr>
          <w:rFonts w:ascii="Century Gothic" w:hAnsi="Century Gothic"/>
          <w:sz w:val="20"/>
          <w:szCs w:val="20"/>
        </w:rPr>
      </w:pPr>
      <w:r>
        <w:rPr>
          <w:rFonts w:ascii="Century Gothic" w:hAnsi="Century Gothic"/>
          <w:sz w:val="20"/>
          <w:szCs w:val="20"/>
        </w:rPr>
        <w:t xml:space="preserve">Force and Motion- Speed, </w:t>
      </w:r>
      <w:r w:rsidR="001D42CC" w:rsidRPr="001D42CC">
        <w:rPr>
          <w:rFonts w:ascii="Century Gothic" w:hAnsi="Century Gothic"/>
          <w:sz w:val="20"/>
          <w:szCs w:val="20"/>
        </w:rPr>
        <w:t>Acceleration</w:t>
      </w:r>
      <w:r>
        <w:rPr>
          <w:rFonts w:ascii="Century Gothic" w:hAnsi="Century Gothic"/>
          <w:sz w:val="20"/>
          <w:szCs w:val="20"/>
        </w:rPr>
        <w:t xml:space="preserve">, </w:t>
      </w:r>
      <w:r w:rsidR="001D42CC" w:rsidRPr="001D42CC">
        <w:rPr>
          <w:rFonts w:ascii="Century Gothic" w:hAnsi="Century Gothic"/>
          <w:sz w:val="20"/>
          <w:szCs w:val="20"/>
        </w:rPr>
        <w:t>Newton’s Laws of Motion</w:t>
      </w:r>
    </w:p>
    <w:p w:rsidR="001D42CC" w:rsidRPr="001D42CC" w:rsidRDefault="001D42CC" w:rsidP="008627DD">
      <w:pPr>
        <w:ind w:left="1440" w:hanging="720"/>
        <w:rPr>
          <w:rFonts w:ascii="Century Gothic" w:hAnsi="Century Gothic"/>
          <w:sz w:val="20"/>
          <w:szCs w:val="20"/>
        </w:rPr>
      </w:pPr>
      <w:r w:rsidRPr="001D42CC">
        <w:rPr>
          <w:rFonts w:ascii="Century Gothic" w:hAnsi="Century Gothic"/>
          <w:sz w:val="20"/>
          <w:szCs w:val="20"/>
        </w:rPr>
        <w:t>Energy</w:t>
      </w:r>
      <w:r w:rsidR="008627DD">
        <w:rPr>
          <w:rFonts w:ascii="Century Gothic" w:hAnsi="Century Gothic"/>
          <w:sz w:val="20"/>
          <w:szCs w:val="20"/>
        </w:rPr>
        <w:t xml:space="preserve">- Transformations, </w:t>
      </w:r>
      <w:r w:rsidRPr="001D42CC">
        <w:rPr>
          <w:rFonts w:ascii="Century Gothic" w:hAnsi="Century Gothic"/>
          <w:sz w:val="20"/>
          <w:szCs w:val="20"/>
        </w:rPr>
        <w:t>Conservation</w:t>
      </w:r>
      <w:r w:rsidR="008627DD">
        <w:rPr>
          <w:rFonts w:ascii="Century Gothic" w:hAnsi="Century Gothic"/>
          <w:sz w:val="20"/>
          <w:szCs w:val="20"/>
        </w:rPr>
        <w:t xml:space="preserve">, </w:t>
      </w:r>
      <w:r w:rsidRPr="001D42CC">
        <w:rPr>
          <w:rFonts w:ascii="Century Gothic" w:hAnsi="Century Gothic"/>
          <w:sz w:val="20"/>
          <w:szCs w:val="20"/>
        </w:rPr>
        <w:t>Potential and Kinetic Energy</w:t>
      </w:r>
      <w:r w:rsidR="008627DD">
        <w:rPr>
          <w:rFonts w:ascii="Century Gothic" w:hAnsi="Century Gothic"/>
          <w:sz w:val="20"/>
          <w:szCs w:val="20"/>
        </w:rPr>
        <w:t xml:space="preserve">, </w:t>
      </w:r>
      <w:r w:rsidRPr="001D42CC">
        <w:rPr>
          <w:rFonts w:ascii="Century Gothic" w:hAnsi="Century Gothic"/>
          <w:sz w:val="20"/>
          <w:szCs w:val="20"/>
        </w:rPr>
        <w:t xml:space="preserve">Energy Sources and </w:t>
      </w:r>
      <w:r w:rsidR="008627DD">
        <w:rPr>
          <w:rFonts w:ascii="Century Gothic" w:hAnsi="Century Gothic"/>
          <w:sz w:val="20"/>
          <w:szCs w:val="20"/>
        </w:rPr>
        <w:t xml:space="preserve">the </w:t>
      </w:r>
      <w:r w:rsidRPr="001D42CC">
        <w:rPr>
          <w:rFonts w:ascii="Century Gothic" w:hAnsi="Century Gothic"/>
          <w:sz w:val="20"/>
          <w:szCs w:val="20"/>
        </w:rPr>
        <w:t>Environment</w:t>
      </w:r>
      <w:r w:rsidR="008627DD">
        <w:rPr>
          <w:rFonts w:ascii="Century Gothic" w:hAnsi="Century Gothic"/>
          <w:sz w:val="20"/>
          <w:szCs w:val="20"/>
        </w:rPr>
        <w:t xml:space="preserve">, </w:t>
      </w:r>
      <w:r w:rsidRPr="001D42CC">
        <w:rPr>
          <w:rFonts w:ascii="Century Gothic" w:hAnsi="Century Gothic"/>
          <w:sz w:val="20"/>
          <w:szCs w:val="20"/>
        </w:rPr>
        <w:t>Heat Transfer (conduction, convection and radiation)</w:t>
      </w:r>
      <w:r w:rsidR="008627DD">
        <w:rPr>
          <w:rFonts w:ascii="Century Gothic" w:hAnsi="Century Gothic"/>
          <w:sz w:val="20"/>
          <w:szCs w:val="20"/>
        </w:rPr>
        <w:t>, and electricity</w:t>
      </w:r>
    </w:p>
    <w:p w:rsidR="008627DD" w:rsidRPr="00622095" w:rsidRDefault="008627DD" w:rsidP="008627DD">
      <w:pPr>
        <w:ind w:firstLine="720"/>
        <w:rPr>
          <w:rFonts w:ascii="Century Gothic" w:hAnsi="Century Gothic"/>
          <w:sz w:val="22"/>
          <w:szCs w:val="22"/>
        </w:rPr>
      </w:pPr>
      <w:r>
        <w:rPr>
          <w:rFonts w:ascii="Century Gothic" w:hAnsi="Century Gothic"/>
          <w:sz w:val="20"/>
          <w:szCs w:val="20"/>
        </w:rPr>
        <w:t>Waves-</w:t>
      </w:r>
      <w:r w:rsidRPr="008627DD">
        <w:rPr>
          <w:rFonts w:ascii="Century Gothic" w:hAnsi="Century Gothic"/>
          <w:sz w:val="20"/>
          <w:szCs w:val="20"/>
        </w:rPr>
        <w:t xml:space="preserve"> </w:t>
      </w:r>
      <w:r>
        <w:rPr>
          <w:rFonts w:ascii="Century Gothic" w:hAnsi="Century Gothic"/>
          <w:sz w:val="20"/>
          <w:szCs w:val="20"/>
        </w:rPr>
        <w:t>Waves,</w:t>
      </w:r>
      <w:r w:rsidRPr="001D42CC">
        <w:rPr>
          <w:rFonts w:ascii="Century Gothic" w:hAnsi="Century Gothic"/>
          <w:sz w:val="20"/>
          <w:szCs w:val="20"/>
        </w:rPr>
        <w:t xml:space="preserve"> Sound</w:t>
      </w:r>
      <w:r>
        <w:rPr>
          <w:rFonts w:ascii="Century Gothic" w:hAnsi="Century Gothic"/>
          <w:sz w:val="20"/>
          <w:szCs w:val="20"/>
        </w:rPr>
        <w:t xml:space="preserve">, </w:t>
      </w:r>
      <w:r w:rsidRPr="001D42CC">
        <w:rPr>
          <w:rFonts w:ascii="Century Gothic" w:hAnsi="Century Gothic"/>
          <w:sz w:val="20"/>
          <w:szCs w:val="20"/>
        </w:rPr>
        <w:t>Light, Mirrors and Lenses</w:t>
      </w:r>
    </w:p>
    <w:p w:rsidR="008627DD" w:rsidRPr="001D42CC" w:rsidRDefault="008627DD" w:rsidP="008627DD">
      <w:pPr>
        <w:ind w:firstLine="720"/>
        <w:rPr>
          <w:rFonts w:ascii="Century Gothic" w:hAnsi="Century Gothic"/>
          <w:sz w:val="20"/>
          <w:szCs w:val="20"/>
        </w:rPr>
      </w:pPr>
      <w:r>
        <w:rPr>
          <w:rFonts w:ascii="Century Gothic" w:hAnsi="Century Gothic"/>
          <w:sz w:val="20"/>
          <w:szCs w:val="20"/>
        </w:rPr>
        <w:t xml:space="preserve"> Atomic Structure- </w:t>
      </w:r>
      <w:r w:rsidR="001D42CC" w:rsidRPr="001D42CC">
        <w:rPr>
          <w:rFonts w:ascii="Century Gothic" w:hAnsi="Century Gothic"/>
          <w:sz w:val="20"/>
          <w:szCs w:val="20"/>
        </w:rPr>
        <w:t>Properties of Matter</w:t>
      </w:r>
      <w:r>
        <w:rPr>
          <w:rFonts w:ascii="Century Gothic" w:hAnsi="Century Gothic"/>
          <w:sz w:val="20"/>
          <w:szCs w:val="20"/>
        </w:rPr>
        <w:t xml:space="preserve">, </w:t>
      </w:r>
      <w:r w:rsidRPr="001D42CC">
        <w:rPr>
          <w:rFonts w:ascii="Century Gothic" w:hAnsi="Century Gothic"/>
          <w:sz w:val="20"/>
          <w:szCs w:val="20"/>
        </w:rPr>
        <w:t>Periodic Tab</w:t>
      </w:r>
      <w:r>
        <w:rPr>
          <w:rFonts w:ascii="Century Gothic" w:hAnsi="Century Gothic"/>
          <w:sz w:val="20"/>
          <w:szCs w:val="20"/>
        </w:rPr>
        <w:t>le, Atomic Structure, Models,</w:t>
      </w:r>
      <w:r w:rsidRPr="001D42CC">
        <w:rPr>
          <w:rFonts w:ascii="Century Gothic" w:hAnsi="Century Gothic"/>
          <w:sz w:val="20"/>
          <w:szCs w:val="20"/>
        </w:rPr>
        <w:t xml:space="preserve"> History</w:t>
      </w:r>
    </w:p>
    <w:p w:rsidR="008627DD" w:rsidRPr="001D42CC" w:rsidRDefault="008627DD" w:rsidP="008627DD">
      <w:pPr>
        <w:ind w:left="720" w:firstLine="720"/>
        <w:rPr>
          <w:rFonts w:ascii="Century Gothic" w:hAnsi="Century Gothic"/>
          <w:sz w:val="20"/>
          <w:szCs w:val="20"/>
        </w:rPr>
      </w:pPr>
      <w:r w:rsidRPr="001D42CC">
        <w:rPr>
          <w:rFonts w:ascii="Century Gothic" w:hAnsi="Century Gothic"/>
          <w:sz w:val="20"/>
          <w:szCs w:val="20"/>
        </w:rPr>
        <w:t>Bonding and Writing Chemical Names and Formulas</w:t>
      </w:r>
    </w:p>
    <w:p w:rsidR="001D42CC" w:rsidRPr="001D42CC" w:rsidRDefault="008627DD" w:rsidP="001D42CC">
      <w:pPr>
        <w:ind w:firstLine="720"/>
        <w:rPr>
          <w:rFonts w:ascii="Century Gothic" w:hAnsi="Century Gothic"/>
          <w:sz w:val="20"/>
          <w:szCs w:val="20"/>
        </w:rPr>
      </w:pPr>
      <w:r>
        <w:rPr>
          <w:rFonts w:ascii="Century Gothic" w:hAnsi="Century Gothic"/>
          <w:sz w:val="20"/>
          <w:szCs w:val="20"/>
        </w:rPr>
        <w:t xml:space="preserve">Chemical Reactions- </w:t>
      </w:r>
      <w:r w:rsidR="001D42CC" w:rsidRPr="001D42CC">
        <w:rPr>
          <w:rFonts w:ascii="Century Gothic" w:hAnsi="Century Gothic"/>
          <w:sz w:val="20"/>
          <w:szCs w:val="20"/>
        </w:rPr>
        <w:t>Physical and Chemical Changes</w:t>
      </w:r>
      <w:r>
        <w:rPr>
          <w:rFonts w:ascii="Century Gothic" w:hAnsi="Century Gothic"/>
          <w:sz w:val="20"/>
          <w:szCs w:val="20"/>
        </w:rPr>
        <w:t xml:space="preserve">, </w:t>
      </w:r>
      <w:r w:rsidR="001D42CC" w:rsidRPr="001D42CC">
        <w:rPr>
          <w:rFonts w:ascii="Century Gothic" w:hAnsi="Century Gothic"/>
          <w:sz w:val="20"/>
          <w:szCs w:val="20"/>
        </w:rPr>
        <w:t>Conservation of Mass and Chemical Equations</w:t>
      </w:r>
    </w:p>
    <w:p w:rsidR="001D42CC" w:rsidRPr="001D42CC" w:rsidRDefault="008627DD" w:rsidP="001D42CC">
      <w:pPr>
        <w:ind w:firstLine="720"/>
        <w:rPr>
          <w:rFonts w:ascii="Century Gothic" w:hAnsi="Century Gothic"/>
          <w:sz w:val="20"/>
          <w:szCs w:val="20"/>
        </w:rPr>
      </w:pPr>
      <w:r>
        <w:rPr>
          <w:rFonts w:ascii="Century Gothic" w:hAnsi="Century Gothic"/>
          <w:sz w:val="20"/>
          <w:szCs w:val="20"/>
        </w:rPr>
        <w:t xml:space="preserve">Fluids- </w:t>
      </w:r>
      <w:r w:rsidR="001D42CC" w:rsidRPr="001D42CC">
        <w:rPr>
          <w:rFonts w:ascii="Century Gothic" w:hAnsi="Century Gothic"/>
          <w:sz w:val="20"/>
          <w:szCs w:val="20"/>
        </w:rPr>
        <w:t>Water</w:t>
      </w:r>
      <w:r>
        <w:rPr>
          <w:rFonts w:ascii="Century Gothic" w:hAnsi="Century Gothic"/>
          <w:sz w:val="20"/>
          <w:szCs w:val="20"/>
        </w:rPr>
        <w:t xml:space="preserve">, density, viscosity, solubility, </w:t>
      </w:r>
      <w:r w:rsidR="001D42CC" w:rsidRPr="001D42CC">
        <w:rPr>
          <w:rFonts w:ascii="Century Gothic" w:hAnsi="Century Gothic"/>
          <w:sz w:val="20"/>
          <w:szCs w:val="20"/>
        </w:rPr>
        <w:t xml:space="preserve">Acids and Bases   </w:t>
      </w:r>
    </w:p>
    <w:p w:rsidR="00DD0BC1" w:rsidRPr="00622095" w:rsidRDefault="00DD0BC1">
      <w:pPr>
        <w:rPr>
          <w:rFonts w:ascii="Century Gothic" w:hAnsi="Century Gothic"/>
          <w:sz w:val="22"/>
          <w:szCs w:val="22"/>
        </w:rPr>
      </w:pPr>
      <w:r w:rsidRPr="00622095">
        <w:rPr>
          <w:rFonts w:ascii="Century Gothic" w:hAnsi="Century Gothic"/>
          <w:sz w:val="22"/>
          <w:szCs w:val="22"/>
        </w:rPr>
        <w:tab/>
      </w:r>
    </w:p>
    <w:p w:rsidR="00107403" w:rsidRPr="00AB3449" w:rsidRDefault="00107403" w:rsidP="00107403">
      <w:pPr>
        <w:pStyle w:val="Subtitle"/>
        <w:tabs>
          <w:tab w:val="left" w:pos="0"/>
          <w:tab w:val="right" w:pos="10800"/>
        </w:tabs>
        <w:rPr>
          <w:rFonts w:ascii="Century Gothic" w:hAnsi="Century Gothic"/>
          <w:b w:val="0"/>
          <w:sz w:val="24"/>
        </w:rPr>
      </w:pPr>
    </w:p>
    <w:p w:rsidR="001D42CC" w:rsidRDefault="007F0752" w:rsidP="00107403">
      <w:pPr>
        <w:pStyle w:val="Subtitle"/>
        <w:tabs>
          <w:tab w:val="left" w:pos="0"/>
          <w:tab w:val="right" w:pos="10800"/>
        </w:tabs>
        <w:rPr>
          <w:rFonts w:ascii="Century Gothic" w:hAnsi="Century Gothic"/>
          <w:b w:val="0"/>
          <w:sz w:val="24"/>
        </w:rPr>
      </w:pPr>
      <w:r>
        <w:rPr>
          <w:rFonts w:ascii="Century Gothic" w:hAnsi="Century Gothic"/>
          <w:sz w:val="24"/>
          <w:u w:val="single"/>
        </w:rPr>
        <w:t>Remind</w:t>
      </w:r>
      <w:r>
        <w:rPr>
          <w:rFonts w:ascii="Century Gothic" w:hAnsi="Century Gothic"/>
          <w:sz w:val="24"/>
        </w:rPr>
        <w:t>:</w:t>
      </w:r>
    </w:p>
    <w:p w:rsidR="007F0752" w:rsidRPr="007F0752" w:rsidRDefault="007F0752" w:rsidP="007F0752">
      <w:pPr>
        <w:pStyle w:val="Subtitle"/>
        <w:tabs>
          <w:tab w:val="left" w:pos="720"/>
          <w:tab w:val="right" w:pos="10800"/>
        </w:tabs>
        <w:ind w:left="720"/>
        <w:rPr>
          <w:rFonts w:ascii="Century Gothic" w:hAnsi="Century Gothic"/>
          <w:b w:val="0"/>
          <w:sz w:val="24"/>
        </w:rPr>
      </w:pPr>
      <w:r>
        <w:rPr>
          <w:rFonts w:ascii="Century Gothic" w:hAnsi="Century Gothic"/>
          <w:b w:val="0"/>
          <w:sz w:val="24"/>
        </w:rPr>
        <w:t xml:space="preserve">This year we will be using “Remind” as a way to send </w:t>
      </w:r>
      <w:r w:rsidR="005E22C7">
        <w:rPr>
          <w:rFonts w:ascii="Century Gothic" w:hAnsi="Century Gothic"/>
          <w:b w:val="0"/>
          <w:sz w:val="24"/>
        </w:rPr>
        <w:t>supplemental</w:t>
      </w:r>
      <w:r>
        <w:rPr>
          <w:rFonts w:ascii="Century Gothic" w:hAnsi="Century Gothic"/>
          <w:b w:val="0"/>
          <w:sz w:val="24"/>
        </w:rPr>
        <w:t xml:space="preserve"> reminders throughout the year. You will send a text to the phone #: </w:t>
      </w:r>
      <w:r w:rsidR="00C87597">
        <w:rPr>
          <w:rFonts w:ascii="Century Gothic" w:hAnsi="Century Gothic" w:cs="Arial"/>
          <w:bCs w:val="0"/>
          <w:color w:val="282623"/>
          <w:spacing w:val="12"/>
          <w:sz w:val="24"/>
          <w:u w:val="single"/>
          <w:shd w:val="clear" w:color="auto" w:fill="FDFDFD"/>
        </w:rPr>
        <w:t>81010</w:t>
      </w:r>
      <w:bookmarkStart w:id="0" w:name="_GoBack"/>
      <w:bookmarkEnd w:id="0"/>
      <w:r>
        <w:rPr>
          <w:rFonts w:ascii="Century Gothic" w:hAnsi="Century Gothic" w:cs="Arial"/>
          <w:b w:val="0"/>
          <w:bCs w:val="0"/>
          <w:color w:val="282623"/>
          <w:spacing w:val="12"/>
          <w:sz w:val="24"/>
          <w:shd w:val="clear" w:color="auto" w:fill="FDFDFD"/>
        </w:rPr>
        <w:t xml:space="preserve"> </w:t>
      </w:r>
      <w:r w:rsidR="00DB685E">
        <w:rPr>
          <w:rFonts w:ascii="Century Gothic" w:hAnsi="Century Gothic" w:cs="Arial"/>
          <w:b w:val="0"/>
          <w:bCs w:val="0"/>
          <w:color w:val="282623"/>
          <w:spacing w:val="12"/>
          <w:sz w:val="24"/>
          <w:shd w:val="clear" w:color="auto" w:fill="FDFDFD"/>
        </w:rPr>
        <w:t>and in the message write</w:t>
      </w:r>
      <w:r>
        <w:rPr>
          <w:rFonts w:ascii="Century Gothic" w:hAnsi="Century Gothic" w:cs="Arial"/>
          <w:b w:val="0"/>
          <w:bCs w:val="0"/>
          <w:color w:val="282623"/>
          <w:spacing w:val="12"/>
          <w:sz w:val="24"/>
          <w:shd w:val="clear" w:color="auto" w:fill="FDFDFD"/>
        </w:rPr>
        <w:t xml:space="preserve"> </w:t>
      </w:r>
      <w:r w:rsidRPr="007F0752">
        <w:rPr>
          <w:rFonts w:ascii="Century Gothic" w:hAnsi="Century Gothic" w:cs="Arial"/>
          <w:bCs w:val="0"/>
          <w:color w:val="282623"/>
          <w:spacing w:val="12"/>
          <w:sz w:val="24"/>
          <w:u w:val="single"/>
          <w:shd w:val="clear" w:color="auto" w:fill="FDFDFD"/>
        </w:rPr>
        <w:t>@</w:t>
      </w:r>
      <w:proofErr w:type="spellStart"/>
      <w:r w:rsidR="006A0DC9">
        <w:rPr>
          <w:rFonts w:ascii="Century Gothic" w:hAnsi="Century Gothic" w:cs="Arial"/>
          <w:bCs w:val="0"/>
          <w:color w:val="282623"/>
          <w:spacing w:val="12"/>
          <w:sz w:val="24"/>
          <w:u w:val="single"/>
          <w:shd w:val="clear" w:color="auto" w:fill="FDFDFD"/>
        </w:rPr>
        <w:t>mrmesler</w:t>
      </w:r>
      <w:proofErr w:type="spellEnd"/>
    </w:p>
    <w:p w:rsidR="00CB20F9" w:rsidRDefault="00F34037" w:rsidP="00107403">
      <w:pPr>
        <w:pStyle w:val="Subtitle"/>
        <w:tabs>
          <w:tab w:val="left" w:pos="0"/>
          <w:tab w:val="right" w:pos="10800"/>
        </w:tabs>
        <w:rPr>
          <w:rFonts w:ascii="Century Gothic" w:hAnsi="Century Gothic"/>
          <w:sz w:val="24"/>
          <w:u w:val="single"/>
        </w:rPr>
      </w:pPr>
      <w:r>
        <w:rPr>
          <w:rFonts w:ascii="Century Gothic" w:hAnsi="Century Gothic"/>
          <w:noProof/>
        </w:rPr>
        <mc:AlternateContent>
          <mc:Choice Requires="wps">
            <w:drawing>
              <wp:anchor distT="0" distB="0" distL="114300" distR="114300" simplePos="0" relativeHeight="251657728" behindDoc="0" locked="0" layoutInCell="1" allowOverlap="1">
                <wp:simplePos x="0" y="0"/>
                <wp:positionH relativeFrom="column">
                  <wp:posOffset>-304800</wp:posOffset>
                </wp:positionH>
                <wp:positionV relativeFrom="paragraph">
                  <wp:posOffset>150495</wp:posOffset>
                </wp:positionV>
                <wp:extent cx="7391400" cy="0"/>
                <wp:effectExtent l="9525" t="6350" r="9525"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91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4AFE7"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1.85pt" to="558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8j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"/>
            </w:pict>
          </mc:Fallback>
        </mc:AlternateContent>
      </w:r>
    </w:p>
    <w:p w:rsidR="001D42CC" w:rsidRDefault="001D42CC" w:rsidP="00107403">
      <w:pPr>
        <w:pStyle w:val="Subtitle"/>
        <w:tabs>
          <w:tab w:val="left" w:pos="0"/>
          <w:tab w:val="right" w:pos="10800"/>
        </w:tabs>
        <w:rPr>
          <w:rFonts w:ascii="Century Gothic" w:hAnsi="Century Gothic"/>
          <w:sz w:val="24"/>
          <w:u w:val="single"/>
        </w:rPr>
      </w:pPr>
    </w:p>
    <w:p w:rsidR="001D42CC" w:rsidRDefault="001D42CC" w:rsidP="00107403">
      <w:pPr>
        <w:pStyle w:val="Subtitle"/>
        <w:tabs>
          <w:tab w:val="left" w:pos="0"/>
          <w:tab w:val="right" w:pos="10800"/>
        </w:tabs>
        <w:rPr>
          <w:rFonts w:ascii="Century Gothic" w:hAnsi="Century Gothic"/>
          <w:sz w:val="24"/>
          <w:u w:val="single"/>
        </w:rPr>
      </w:pPr>
    </w:p>
    <w:p w:rsidR="00107403" w:rsidRPr="00AB3449" w:rsidRDefault="00107403" w:rsidP="00107403">
      <w:pPr>
        <w:pStyle w:val="Subtitle"/>
        <w:tabs>
          <w:tab w:val="left" w:pos="0"/>
          <w:tab w:val="right" w:pos="10800"/>
        </w:tabs>
        <w:rPr>
          <w:rFonts w:ascii="Century Gothic" w:hAnsi="Century Gothic"/>
          <w:sz w:val="24"/>
          <w:u w:val="single"/>
        </w:rPr>
      </w:pPr>
      <w:r w:rsidRPr="00AB3449">
        <w:rPr>
          <w:rFonts w:ascii="Century Gothic" w:hAnsi="Century Gothic"/>
          <w:sz w:val="24"/>
          <w:u w:val="single"/>
        </w:rPr>
        <w:t>Contact Info:</w:t>
      </w:r>
    </w:p>
    <w:p w:rsidR="00107403" w:rsidRPr="00AB3449" w:rsidRDefault="0029677F" w:rsidP="00107403">
      <w:pPr>
        <w:pStyle w:val="Subtitle"/>
        <w:tabs>
          <w:tab w:val="left" w:pos="0"/>
          <w:tab w:val="right" w:pos="10800"/>
        </w:tabs>
        <w:rPr>
          <w:rFonts w:ascii="Century Gothic" w:hAnsi="Century Gothic"/>
          <w:b w:val="0"/>
          <w:bCs w:val="0"/>
          <w:sz w:val="24"/>
        </w:rPr>
      </w:pPr>
      <w:r>
        <w:rPr>
          <w:rFonts w:ascii="Century Gothic" w:hAnsi="Century Gothic"/>
          <w:b w:val="0"/>
          <w:sz w:val="24"/>
        </w:rPr>
        <w:t>Nathan Mesler</w:t>
      </w:r>
      <w:r w:rsidR="00107403" w:rsidRPr="00AB3449">
        <w:rPr>
          <w:rFonts w:ascii="Century Gothic" w:hAnsi="Century Gothic"/>
          <w:b w:val="0"/>
          <w:sz w:val="24"/>
        </w:rPr>
        <w:tab/>
      </w:r>
      <w:r w:rsidR="00AB3449">
        <w:rPr>
          <w:rFonts w:ascii="Century Gothic" w:hAnsi="Century Gothic"/>
          <w:b w:val="0"/>
          <w:bCs w:val="0"/>
          <w:sz w:val="24"/>
        </w:rPr>
        <w:t>281-251-3400 Ext. 36</w:t>
      </w:r>
      <w:r>
        <w:rPr>
          <w:rFonts w:ascii="Century Gothic" w:hAnsi="Century Gothic"/>
          <w:b w:val="0"/>
          <w:bCs w:val="0"/>
          <w:sz w:val="24"/>
        </w:rPr>
        <w:t>4</w:t>
      </w:r>
      <w:r w:rsidR="005E22C7">
        <w:rPr>
          <w:rFonts w:ascii="Century Gothic" w:hAnsi="Century Gothic"/>
          <w:b w:val="0"/>
          <w:bCs w:val="0"/>
          <w:sz w:val="24"/>
        </w:rPr>
        <w:t>0</w:t>
      </w:r>
    </w:p>
    <w:p w:rsidR="00107403" w:rsidRPr="00AB3449" w:rsidRDefault="0029677F" w:rsidP="00107403">
      <w:pPr>
        <w:tabs>
          <w:tab w:val="left" w:pos="0"/>
          <w:tab w:val="right" w:pos="10800"/>
        </w:tabs>
        <w:rPr>
          <w:rFonts w:ascii="Century Gothic" w:hAnsi="Century Gothic"/>
        </w:rPr>
      </w:pPr>
      <w:r>
        <w:rPr>
          <w:rFonts w:ascii="Century Gothic" w:hAnsi="Century Gothic"/>
        </w:rPr>
        <w:t>nathan.mesler@springbranisd.com</w:t>
      </w:r>
      <w:r w:rsidR="00107403" w:rsidRPr="00AB3449">
        <w:rPr>
          <w:rFonts w:ascii="Century Gothic" w:hAnsi="Century Gothic"/>
        </w:rPr>
        <w:tab/>
      </w:r>
      <w:r w:rsidR="00AB3449">
        <w:rPr>
          <w:rFonts w:ascii="Century Gothic" w:hAnsi="Century Gothic"/>
        </w:rPr>
        <w:t xml:space="preserve">Tutorials: </w:t>
      </w:r>
      <w:r w:rsidR="005E22C7">
        <w:rPr>
          <w:rFonts w:ascii="Century Gothic" w:hAnsi="Century Gothic"/>
        </w:rPr>
        <w:t xml:space="preserve">Monday &amp; </w:t>
      </w:r>
      <w:r w:rsidR="000B7FA3">
        <w:rPr>
          <w:rFonts w:ascii="Century Gothic" w:hAnsi="Century Gothic"/>
        </w:rPr>
        <w:t xml:space="preserve">Thursday </w:t>
      </w:r>
      <w:r>
        <w:rPr>
          <w:rFonts w:ascii="Century Gothic" w:hAnsi="Century Gothic"/>
        </w:rPr>
        <w:t>7:00am-7:45am</w:t>
      </w:r>
    </w:p>
    <w:p w:rsidR="00107403" w:rsidRDefault="00107403" w:rsidP="00107403">
      <w:pPr>
        <w:pStyle w:val="Heading1"/>
        <w:tabs>
          <w:tab w:val="left" w:pos="0"/>
          <w:tab w:val="right" w:pos="10800"/>
        </w:tabs>
        <w:rPr>
          <w:rFonts w:ascii="Century Gothic" w:hAnsi="Century Gothic"/>
          <w:b w:val="0"/>
        </w:rPr>
      </w:pPr>
    </w:p>
    <w:p w:rsidR="00996A7A" w:rsidRPr="00AB3449" w:rsidRDefault="00996A7A">
      <w:pPr>
        <w:rPr>
          <w:rFonts w:ascii="Century Gothic" w:hAnsi="Century Gothic"/>
        </w:rPr>
      </w:pPr>
    </w:p>
    <w:sectPr w:rsidR="00996A7A" w:rsidRPr="00AB3449" w:rsidSect="00243C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ell MT">
    <w:panose1 w:val="02020503060305020303"/>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752039"/>
    <w:multiLevelType w:val="hybridMultilevel"/>
    <w:tmpl w:val="5EE61CFC"/>
    <w:lvl w:ilvl="0" w:tplc="370A094E">
      <w:start w:val="1"/>
      <w:numFmt w:val="decimal"/>
      <w:lvlText w:val="%1."/>
      <w:lvlJc w:val="left"/>
      <w:pPr>
        <w:tabs>
          <w:tab w:val="num" w:pos="1080"/>
        </w:tabs>
        <w:ind w:left="1080" w:hanging="360"/>
      </w:pPr>
      <w:rPr>
        <w:rFonts w:ascii="Bell MT" w:eastAsia="Batang" w:hAnsi="Bell MT"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024375B"/>
    <w:multiLevelType w:val="multilevel"/>
    <w:tmpl w:val="14206DB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22B237A2"/>
    <w:multiLevelType w:val="hybridMultilevel"/>
    <w:tmpl w:val="14206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0C12184"/>
    <w:multiLevelType w:val="hybridMultilevel"/>
    <w:tmpl w:val="1AEAEF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89155B5"/>
    <w:multiLevelType w:val="hybridMultilevel"/>
    <w:tmpl w:val="EFF2A04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610093C"/>
    <w:multiLevelType w:val="hybridMultilevel"/>
    <w:tmpl w:val="FB9C50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FD9"/>
    <w:rsid w:val="000648A5"/>
    <w:rsid w:val="00097651"/>
    <w:rsid w:val="000B7FA3"/>
    <w:rsid w:val="00107403"/>
    <w:rsid w:val="00130FDE"/>
    <w:rsid w:val="00153C9A"/>
    <w:rsid w:val="001C2DE5"/>
    <w:rsid w:val="001D21FD"/>
    <w:rsid w:val="001D42CC"/>
    <w:rsid w:val="001E7CE4"/>
    <w:rsid w:val="00243CC6"/>
    <w:rsid w:val="00257485"/>
    <w:rsid w:val="00260551"/>
    <w:rsid w:val="0029677F"/>
    <w:rsid w:val="002D2331"/>
    <w:rsid w:val="00347D42"/>
    <w:rsid w:val="00432CA4"/>
    <w:rsid w:val="004540B4"/>
    <w:rsid w:val="00517EB5"/>
    <w:rsid w:val="005A1D62"/>
    <w:rsid w:val="005B587E"/>
    <w:rsid w:val="005E22C7"/>
    <w:rsid w:val="005E4563"/>
    <w:rsid w:val="005F233E"/>
    <w:rsid w:val="00622095"/>
    <w:rsid w:val="0066499F"/>
    <w:rsid w:val="006A0DC9"/>
    <w:rsid w:val="006D33E2"/>
    <w:rsid w:val="00743D78"/>
    <w:rsid w:val="0075090A"/>
    <w:rsid w:val="007C0CC1"/>
    <w:rsid w:val="007D14EF"/>
    <w:rsid w:val="007F0752"/>
    <w:rsid w:val="008627DD"/>
    <w:rsid w:val="00887E8E"/>
    <w:rsid w:val="008B49A6"/>
    <w:rsid w:val="008B5046"/>
    <w:rsid w:val="008C6AC1"/>
    <w:rsid w:val="00936D3E"/>
    <w:rsid w:val="00953FD9"/>
    <w:rsid w:val="00996A7A"/>
    <w:rsid w:val="00A377E3"/>
    <w:rsid w:val="00A60492"/>
    <w:rsid w:val="00A730A5"/>
    <w:rsid w:val="00AA1909"/>
    <w:rsid w:val="00AA584F"/>
    <w:rsid w:val="00AB3449"/>
    <w:rsid w:val="00B83CC7"/>
    <w:rsid w:val="00BC322B"/>
    <w:rsid w:val="00BC4804"/>
    <w:rsid w:val="00C504BE"/>
    <w:rsid w:val="00C87597"/>
    <w:rsid w:val="00CB20F9"/>
    <w:rsid w:val="00CC3FF2"/>
    <w:rsid w:val="00CF1F4A"/>
    <w:rsid w:val="00D8037E"/>
    <w:rsid w:val="00DB685E"/>
    <w:rsid w:val="00DD0BC1"/>
    <w:rsid w:val="00DE0E8E"/>
    <w:rsid w:val="00E04E38"/>
    <w:rsid w:val="00E177D8"/>
    <w:rsid w:val="00E43BE4"/>
    <w:rsid w:val="00E52595"/>
    <w:rsid w:val="00E65CDB"/>
    <w:rsid w:val="00E8548E"/>
    <w:rsid w:val="00E90B38"/>
    <w:rsid w:val="00EE3738"/>
    <w:rsid w:val="00EF2D90"/>
    <w:rsid w:val="00F34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36AFAA68-7F7D-4E5B-B113-1CB9A9F9E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7D8"/>
    <w:rPr>
      <w:sz w:val="24"/>
      <w:szCs w:val="24"/>
    </w:rPr>
  </w:style>
  <w:style w:type="paragraph" w:styleId="Heading1">
    <w:name w:val="heading 1"/>
    <w:basedOn w:val="Normal"/>
    <w:next w:val="Normal"/>
    <w:qFormat/>
    <w:rsid w:val="00BC4804"/>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177D8"/>
    <w:pPr>
      <w:jc w:val="center"/>
    </w:pPr>
    <w:rPr>
      <w:rFonts w:ascii="Arial Narrow" w:hAnsi="Arial Narrow"/>
      <w:b/>
      <w:bCs/>
      <w:sz w:val="32"/>
    </w:rPr>
  </w:style>
  <w:style w:type="character" w:styleId="Hyperlink">
    <w:name w:val="Hyperlink"/>
    <w:basedOn w:val="DefaultParagraphFont"/>
    <w:rsid w:val="00E52595"/>
    <w:rPr>
      <w:color w:val="0000FF"/>
      <w:u w:val="single"/>
    </w:rPr>
  </w:style>
  <w:style w:type="paragraph" w:styleId="BodyTextIndent">
    <w:name w:val="Body Text Indent"/>
    <w:basedOn w:val="Normal"/>
    <w:rsid w:val="005E4563"/>
    <w:pPr>
      <w:ind w:firstLine="720"/>
    </w:pPr>
    <w:rPr>
      <w:rFonts w:ascii="Arial" w:eastAsia="Batang" w:hAnsi="Arial" w:cs="Arial"/>
    </w:rPr>
  </w:style>
  <w:style w:type="paragraph" w:styleId="Subtitle">
    <w:name w:val="Subtitle"/>
    <w:basedOn w:val="Normal"/>
    <w:qFormat/>
    <w:rsid w:val="00107403"/>
    <w:rPr>
      <w:rFonts w:ascii="Arial Narrow" w:hAnsi="Arial Narrow"/>
      <w:b/>
      <w:bCs/>
      <w:sz w:val="32"/>
    </w:rPr>
  </w:style>
  <w:style w:type="paragraph" w:styleId="BalloonText">
    <w:name w:val="Balloon Text"/>
    <w:basedOn w:val="Normal"/>
    <w:semiHidden/>
    <w:rsid w:val="000648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BIOLOGY I</vt:lpstr>
    </vt:vector>
  </TitlesOfParts>
  <Company>Spring Branch ISD</Company>
  <LinksUpToDate>false</LinksUpToDate>
  <CharactersWithSpaces>4851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I</dc:title>
  <dc:subject/>
  <dc:creator>Technology Services</dc:creator>
  <cp:keywords/>
  <dc:description/>
  <cp:lastModifiedBy>Mesler, Nathan</cp:lastModifiedBy>
  <cp:revision>5</cp:revision>
  <cp:lastPrinted>2009-08-20T17:46:00Z</cp:lastPrinted>
  <dcterms:created xsi:type="dcterms:W3CDTF">2015-08-20T19:35:00Z</dcterms:created>
  <dcterms:modified xsi:type="dcterms:W3CDTF">2015-08-20T19:43:00Z</dcterms:modified>
</cp:coreProperties>
</file>